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58" w:tblpY="1486"/>
        <w:tblW w:w="10519" w:type="dxa"/>
        <w:tblLook w:val="04A0" w:firstRow="1" w:lastRow="0" w:firstColumn="1" w:lastColumn="0" w:noHBand="0" w:noVBand="1"/>
      </w:tblPr>
      <w:tblGrid>
        <w:gridCol w:w="7774"/>
        <w:gridCol w:w="964"/>
        <w:gridCol w:w="1028"/>
        <w:gridCol w:w="753"/>
      </w:tblGrid>
      <w:tr w:rsidR="00A679BA" w:rsidRPr="007B3556" w:rsidTr="00246A1E">
        <w:tc>
          <w:tcPr>
            <w:tcW w:w="10519" w:type="dxa"/>
            <w:gridSpan w:val="4"/>
            <w:shd w:val="clear" w:color="auto" w:fill="ED7D31" w:themeFill="accent2"/>
          </w:tcPr>
          <w:p w:rsidR="00A679BA" w:rsidRPr="007B3556" w:rsidRDefault="00A679BA" w:rsidP="00246A1E">
            <w:pPr>
              <w:contextualSpacing/>
              <w:jc w:val="center"/>
              <w:rPr>
                <w:rFonts w:ascii="Calibri" w:eastAsia="Times New Roman" w:hAnsi="Calibri" w:cs="Calibri"/>
                <w:color w:val="000000"/>
                <w:sz w:val="40"/>
                <w:lang w:eastAsia="en-GB"/>
              </w:rPr>
            </w:pPr>
          </w:p>
        </w:tc>
      </w:tr>
      <w:tr w:rsidR="00A679BA" w:rsidRPr="007B3556" w:rsidTr="00246A1E">
        <w:tc>
          <w:tcPr>
            <w:tcW w:w="7774" w:type="dxa"/>
            <w:shd w:val="clear" w:color="auto" w:fill="E2EFD9" w:themeFill="accent6" w:themeFillTint="33"/>
          </w:tcPr>
          <w:p w:rsidR="00A679BA" w:rsidRPr="00577901" w:rsidRDefault="00A679BA" w:rsidP="00246A1E">
            <w:pPr>
              <w:autoSpaceDE w:val="0"/>
              <w:autoSpaceDN w:val="0"/>
              <w:adjustRightInd w:val="0"/>
              <w:rPr>
                <w:rFonts w:cstheme="minorHAnsi"/>
                <w:b/>
                <w:sz w:val="24"/>
                <w:szCs w:val="24"/>
              </w:rPr>
            </w:pPr>
            <w:r>
              <w:rPr>
                <w:rFonts w:cstheme="minorHAnsi"/>
                <w:b/>
                <w:sz w:val="28"/>
                <w:szCs w:val="72"/>
              </w:rPr>
              <w:t>P8 Forces in Balance</w:t>
            </w:r>
          </w:p>
        </w:tc>
        <w:tc>
          <w:tcPr>
            <w:tcW w:w="964" w:type="dxa"/>
            <w:shd w:val="clear" w:color="auto" w:fill="E2EFD9" w:themeFill="accent6" w:themeFillTint="33"/>
            <w:vAlign w:val="center"/>
          </w:tcPr>
          <w:p w:rsidR="00A679BA" w:rsidRPr="00480E8E" w:rsidRDefault="00A679BA" w:rsidP="00246A1E">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A679BA" w:rsidRPr="00480E8E" w:rsidRDefault="00A679BA" w:rsidP="00246A1E">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A679BA" w:rsidRPr="00477281" w:rsidRDefault="00A679BA" w:rsidP="00246A1E">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A679BA" w:rsidRPr="00217643" w:rsidTr="00246A1E">
        <w:tc>
          <w:tcPr>
            <w:tcW w:w="7774" w:type="dxa"/>
            <w:vAlign w:val="center"/>
          </w:tcPr>
          <w:p w:rsidR="00A679BA" w:rsidRPr="00387519" w:rsidRDefault="00A679BA" w:rsidP="00246A1E">
            <w:pPr>
              <w:pStyle w:val="NoSpacing"/>
              <w:rPr>
                <w:rFonts w:cstheme="minorHAnsi"/>
                <w:szCs w:val="32"/>
              </w:rPr>
            </w:pPr>
            <w:r>
              <w:t>Can describe the interaction between pairs of objects which produce a force on each object</w:t>
            </w:r>
            <w:r w:rsidR="00BC6E3D">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A21ED5" w:rsidRDefault="00A679BA" w:rsidP="00246A1E">
            <w:pPr>
              <w:pStyle w:val="NoSpacing"/>
              <w:rPr>
                <w:rFonts w:cstheme="minorHAnsi"/>
                <w:szCs w:val="32"/>
              </w:rPr>
            </w:pPr>
            <w:r>
              <w:rPr>
                <w:rFonts w:cstheme="minorHAnsi"/>
                <w:szCs w:val="32"/>
              </w:rPr>
              <w:t>Can describe the difference between scalers and vectors</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A21ED5" w:rsidRDefault="00A679BA" w:rsidP="00246A1E">
            <w:pPr>
              <w:pStyle w:val="NoSpacing"/>
              <w:rPr>
                <w:rFonts w:cstheme="minorHAnsi"/>
                <w:szCs w:val="32"/>
              </w:rPr>
            </w:pPr>
            <w:r>
              <w:rPr>
                <w:rFonts w:cstheme="minorHAnsi"/>
                <w:szCs w:val="32"/>
              </w:rPr>
              <w:t>Can recall the equation [weight = mass x gravitational field strength]</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387519" w:rsidRDefault="00A679BA" w:rsidP="00246A1E">
            <w:pPr>
              <w:pStyle w:val="NoSpacing"/>
              <w:rPr>
                <w:rFonts w:cstheme="minorHAnsi"/>
                <w:szCs w:val="32"/>
              </w:rPr>
            </w:pPr>
            <w:r>
              <w:rPr>
                <w:rFonts w:cstheme="minorHAnsi"/>
                <w:szCs w:val="32"/>
              </w:rPr>
              <w:t>Can recognise and use</w:t>
            </w:r>
            <w:r w:rsidR="00BC6E3D">
              <w:rPr>
                <w:rFonts w:cstheme="minorHAnsi"/>
                <w:szCs w:val="32"/>
              </w:rPr>
              <w:t xml:space="preserve"> the symbol for proportionality.</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t xml:space="preserve">Students should be able to calculate the resultant of two forces that act in a straight line. </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AC548C" w:rsidRDefault="00A679BA" w:rsidP="00246A1E">
            <w:pPr>
              <w:pStyle w:val="NoSpacing"/>
              <w:rPr>
                <w:rFonts w:cstheme="minorHAnsi"/>
                <w:b/>
                <w:szCs w:val="32"/>
              </w:rPr>
            </w:pPr>
            <w:r w:rsidRPr="00AC548C">
              <w:rPr>
                <w:b/>
              </w:rPr>
              <w:t>Can describe examples of the forces acting on an isolated object or system</w:t>
            </w:r>
            <w:r w:rsidR="00BC6E3D">
              <w:rPr>
                <w:b/>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AC548C" w:rsidRDefault="00A679BA" w:rsidP="00246A1E">
            <w:pPr>
              <w:pStyle w:val="NoSpacing"/>
              <w:rPr>
                <w:b/>
                <w:i/>
              </w:rPr>
            </w:pPr>
            <w:r w:rsidRPr="00AC548C">
              <w:rPr>
                <w:b/>
              </w:rPr>
              <w:t>Can use free body diagrams to describe qualitatively examples where several forces lead to a resultant force on an object, including balanced forces when the resultant force is zero.</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rPr>
          <w:trHeight w:val="592"/>
        </w:trPr>
        <w:tc>
          <w:tcPr>
            <w:tcW w:w="7774" w:type="dxa"/>
            <w:vAlign w:val="center"/>
          </w:tcPr>
          <w:p w:rsidR="00A679BA" w:rsidRPr="00AC548C" w:rsidRDefault="00A679BA" w:rsidP="00246A1E">
            <w:pPr>
              <w:pStyle w:val="NoSpacing"/>
              <w:rPr>
                <w:rFonts w:cstheme="minorHAnsi"/>
                <w:b/>
                <w:szCs w:val="32"/>
              </w:rPr>
            </w:pPr>
            <w:r>
              <w:rPr>
                <w:b/>
              </w:rPr>
              <w:t xml:space="preserve">Can resolve a </w:t>
            </w:r>
            <w:r w:rsidRPr="00AC548C">
              <w:rPr>
                <w:b/>
              </w:rPr>
              <w:t xml:space="preserve">single force into </w:t>
            </w:r>
            <w:r>
              <w:rPr>
                <w:b/>
              </w:rPr>
              <w:t>two component forces</w:t>
            </w:r>
            <w:r w:rsidRPr="00AC548C">
              <w:rPr>
                <w:b/>
              </w:rPr>
              <w:t xml:space="preserve"> acting at right angles to each other. The two component forces together have the same effect as the single force.</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shd w:val="clear" w:color="auto" w:fill="auto"/>
            <w:vAlign w:val="center"/>
          </w:tcPr>
          <w:p w:rsidR="00A679BA" w:rsidRPr="00AC548C" w:rsidRDefault="00A679BA" w:rsidP="00246A1E">
            <w:pPr>
              <w:pStyle w:val="NoSpacing"/>
              <w:rPr>
                <w:b/>
                <w:i/>
              </w:rPr>
            </w:pPr>
            <w:r>
              <w:rPr>
                <w:b/>
              </w:rPr>
              <w:t xml:space="preserve">Can </w:t>
            </w:r>
            <w:r w:rsidRPr="00AC548C">
              <w:rPr>
                <w:b/>
              </w:rPr>
              <w:t>use vector diagrams to illustrate resolution of forces, equilibrium situations and determi</w:t>
            </w:r>
            <w:r>
              <w:rPr>
                <w:b/>
              </w:rPr>
              <w:t>ne the resultant of two forces – This includes both magnitude and direction using scale drawings only</w:t>
            </w:r>
            <w:r w:rsidRPr="00AC548C">
              <w:rPr>
                <w:b/>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shd w:val="clear" w:color="auto" w:fill="auto"/>
            <w:vAlign w:val="center"/>
          </w:tcPr>
          <w:p w:rsidR="00A679BA" w:rsidRPr="00A679BA" w:rsidRDefault="00A679BA" w:rsidP="00246A1E">
            <w:pPr>
              <w:pStyle w:val="NoSpacing"/>
            </w:pPr>
            <w:r>
              <w:t>Can describe examples</w:t>
            </w:r>
            <w:r w:rsidR="00BC6E3D">
              <w:t xml:space="preserve"> in which forces cause rotation.</w:t>
            </w:r>
          </w:p>
        </w:tc>
        <w:tc>
          <w:tcPr>
            <w:tcW w:w="964" w:type="dxa"/>
          </w:tcPr>
          <w:p w:rsidR="00A679BA" w:rsidRPr="00A679BA" w:rsidRDefault="00A679BA" w:rsidP="00246A1E">
            <w:pPr>
              <w:rPr>
                <w:rFonts w:cstheme="minorHAnsi"/>
                <w:sz w:val="32"/>
                <w:szCs w:val="32"/>
              </w:rPr>
            </w:pPr>
          </w:p>
        </w:tc>
        <w:tc>
          <w:tcPr>
            <w:tcW w:w="1028" w:type="dxa"/>
          </w:tcPr>
          <w:p w:rsidR="00A679BA" w:rsidRPr="00A679BA" w:rsidRDefault="00A679BA" w:rsidP="00246A1E">
            <w:pPr>
              <w:rPr>
                <w:rFonts w:cstheme="minorHAnsi"/>
                <w:sz w:val="32"/>
                <w:szCs w:val="32"/>
              </w:rPr>
            </w:pPr>
          </w:p>
        </w:tc>
        <w:tc>
          <w:tcPr>
            <w:tcW w:w="753" w:type="dxa"/>
          </w:tcPr>
          <w:p w:rsidR="00A679BA" w:rsidRPr="00A679BA" w:rsidRDefault="00A679BA" w:rsidP="00246A1E">
            <w:pPr>
              <w:rPr>
                <w:rFonts w:cstheme="minorHAnsi"/>
                <w:sz w:val="32"/>
                <w:szCs w:val="32"/>
              </w:rPr>
            </w:pPr>
          </w:p>
        </w:tc>
      </w:tr>
      <w:tr w:rsidR="00A679BA" w:rsidRPr="00217643" w:rsidTr="00246A1E">
        <w:tc>
          <w:tcPr>
            <w:tcW w:w="7774" w:type="dxa"/>
            <w:shd w:val="clear" w:color="auto" w:fill="auto"/>
            <w:vAlign w:val="center"/>
          </w:tcPr>
          <w:p w:rsidR="00A679BA" w:rsidRPr="00A679BA" w:rsidRDefault="00A679BA" w:rsidP="00246A1E">
            <w:pPr>
              <w:pStyle w:val="NoSpacing"/>
            </w:pPr>
            <w:r>
              <w:t>Can recall and apply the equation: [Moment = Force x Distance]</w:t>
            </w:r>
            <w:r w:rsidR="00BC6E3D">
              <w:t>.</w:t>
            </w:r>
          </w:p>
        </w:tc>
        <w:tc>
          <w:tcPr>
            <w:tcW w:w="964" w:type="dxa"/>
          </w:tcPr>
          <w:p w:rsidR="00A679BA" w:rsidRPr="00A679BA" w:rsidRDefault="00A679BA" w:rsidP="00246A1E">
            <w:pPr>
              <w:rPr>
                <w:rFonts w:cstheme="minorHAnsi"/>
                <w:sz w:val="32"/>
                <w:szCs w:val="32"/>
              </w:rPr>
            </w:pPr>
          </w:p>
        </w:tc>
        <w:tc>
          <w:tcPr>
            <w:tcW w:w="1028" w:type="dxa"/>
          </w:tcPr>
          <w:p w:rsidR="00A679BA" w:rsidRPr="00A679BA" w:rsidRDefault="00A679BA" w:rsidP="00246A1E">
            <w:pPr>
              <w:rPr>
                <w:rFonts w:cstheme="minorHAnsi"/>
                <w:sz w:val="32"/>
                <w:szCs w:val="32"/>
              </w:rPr>
            </w:pPr>
          </w:p>
        </w:tc>
        <w:tc>
          <w:tcPr>
            <w:tcW w:w="753" w:type="dxa"/>
          </w:tcPr>
          <w:p w:rsidR="00A679BA" w:rsidRPr="00A679BA" w:rsidRDefault="00A679BA" w:rsidP="00246A1E">
            <w:pPr>
              <w:rPr>
                <w:rFonts w:cstheme="minorHAnsi"/>
                <w:sz w:val="32"/>
                <w:szCs w:val="32"/>
              </w:rPr>
            </w:pPr>
          </w:p>
        </w:tc>
      </w:tr>
      <w:tr w:rsidR="00A679BA" w:rsidRPr="00217643" w:rsidTr="00246A1E">
        <w:tc>
          <w:tcPr>
            <w:tcW w:w="7774" w:type="dxa"/>
            <w:shd w:val="clear" w:color="auto" w:fill="auto"/>
            <w:vAlign w:val="center"/>
          </w:tcPr>
          <w:p w:rsidR="00A679BA" w:rsidRPr="00A679BA" w:rsidRDefault="00A679BA" w:rsidP="00A679BA">
            <w:pPr>
              <w:pStyle w:val="NoSpacing"/>
            </w:pPr>
            <w:r>
              <w:t>Can calculate the size of a force, or its distance from a pivot, acting on an object that is balanced</w:t>
            </w:r>
            <w:r w:rsidR="00BC6E3D">
              <w:t>.</w:t>
            </w:r>
          </w:p>
        </w:tc>
        <w:tc>
          <w:tcPr>
            <w:tcW w:w="964" w:type="dxa"/>
          </w:tcPr>
          <w:p w:rsidR="00A679BA" w:rsidRPr="00A679BA" w:rsidRDefault="00A679BA" w:rsidP="00246A1E">
            <w:pPr>
              <w:rPr>
                <w:rFonts w:cstheme="minorHAnsi"/>
                <w:sz w:val="32"/>
                <w:szCs w:val="32"/>
              </w:rPr>
            </w:pPr>
          </w:p>
        </w:tc>
        <w:tc>
          <w:tcPr>
            <w:tcW w:w="1028" w:type="dxa"/>
          </w:tcPr>
          <w:p w:rsidR="00A679BA" w:rsidRPr="00A679BA" w:rsidRDefault="00A679BA" w:rsidP="00246A1E">
            <w:pPr>
              <w:rPr>
                <w:rFonts w:cstheme="minorHAnsi"/>
                <w:sz w:val="32"/>
                <w:szCs w:val="32"/>
              </w:rPr>
            </w:pPr>
          </w:p>
        </w:tc>
        <w:tc>
          <w:tcPr>
            <w:tcW w:w="753" w:type="dxa"/>
          </w:tcPr>
          <w:p w:rsidR="00A679BA" w:rsidRPr="00A679BA" w:rsidRDefault="00A679BA" w:rsidP="00246A1E">
            <w:pPr>
              <w:rPr>
                <w:rFonts w:cstheme="minorHAnsi"/>
                <w:sz w:val="32"/>
                <w:szCs w:val="32"/>
              </w:rPr>
            </w:pPr>
          </w:p>
        </w:tc>
      </w:tr>
      <w:tr w:rsidR="00A679BA" w:rsidRPr="00217643" w:rsidTr="00246A1E">
        <w:tc>
          <w:tcPr>
            <w:tcW w:w="7774" w:type="dxa"/>
            <w:shd w:val="clear" w:color="auto" w:fill="auto"/>
            <w:vAlign w:val="center"/>
          </w:tcPr>
          <w:p w:rsidR="00A679BA" w:rsidRPr="00A679BA" w:rsidRDefault="00A679BA" w:rsidP="00246A1E">
            <w:pPr>
              <w:pStyle w:val="NoSpacing"/>
            </w:pPr>
            <w:r>
              <w:t>Can explain how levers and gears transmit the rotational effects of forces.</w:t>
            </w:r>
          </w:p>
        </w:tc>
        <w:tc>
          <w:tcPr>
            <w:tcW w:w="964" w:type="dxa"/>
          </w:tcPr>
          <w:p w:rsidR="00A679BA" w:rsidRPr="00A679BA" w:rsidRDefault="00A679BA" w:rsidP="00246A1E">
            <w:pPr>
              <w:rPr>
                <w:rFonts w:cstheme="minorHAnsi"/>
                <w:sz w:val="32"/>
                <w:szCs w:val="32"/>
              </w:rPr>
            </w:pPr>
          </w:p>
        </w:tc>
        <w:tc>
          <w:tcPr>
            <w:tcW w:w="1028" w:type="dxa"/>
          </w:tcPr>
          <w:p w:rsidR="00A679BA" w:rsidRPr="00A679BA" w:rsidRDefault="00A679BA" w:rsidP="00246A1E">
            <w:pPr>
              <w:rPr>
                <w:rFonts w:cstheme="minorHAnsi"/>
                <w:sz w:val="32"/>
                <w:szCs w:val="32"/>
              </w:rPr>
            </w:pPr>
          </w:p>
        </w:tc>
        <w:tc>
          <w:tcPr>
            <w:tcW w:w="753" w:type="dxa"/>
          </w:tcPr>
          <w:p w:rsidR="00A679BA" w:rsidRPr="00A679BA" w:rsidRDefault="00A679BA" w:rsidP="00246A1E">
            <w:pPr>
              <w:rPr>
                <w:rFonts w:cstheme="minorHAnsi"/>
                <w:sz w:val="32"/>
                <w:szCs w:val="32"/>
              </w:rPr>
            </w:pPr>
          </w:p>
        </w:tc>
      </w:tr>
      <w:tr w:rsidR="00A679BA" w:rsidRPr="00217643" w:rsidTr="00246A1E">
        <w:tc>
          <w:tcPr>
            <w:tcW w:w="7774" w:type="dxa"/>
            <w:shd w:val="clear" w:color="auto" w:fill="E2EFD9" w:themeFill="accent6" w:themeFillTint="33"/>
            <w:vAlign w:val="center"/>
          </w:tcPr>
          <w:p w:rsidR="00A679BA" w:rsidRPr="00577901" w:rsidRDefault="00A679BA" w:rsidP="00246A1E">
            <w:pPr>
              <w:autoSpaceDE w:val="0"/>
              <w:autoSpaceDN w:val="0"/>
              <w:adjustRightInd w:val="0"/>
              <w:rPr>
                <w:rFonts w:cstheme="minorHAnsi"/>
                <w:b/>
                <w:sz w:val="24"/>
                <w:szCs w:val="24"/>
              </w:rPr>
            </w:pPr>
            <w:r w:rsidRPr="00373003">
              <w:rPr>
                <w:rFonts w:cstheme="minorHAnsi"/>
                <w:b/>
                <w:sz w:val="28"/>
                <w:szCs w:val="24"/>
              </w:rPr>
              <w:t xml:space="preserve">P9 Motion </w:t>
            </w:r>
          </w:p>
        </w:tc>
        <w:tc>
          <w:tcPr>
            <w:tcW w:w="964" w:type="dxa"/>
            <w:shd w:val="clear" w:color="auto" w:fill="E2EFD9" w:themeFill="accent6" w:themeFillTint="33"/>
            <w:vAlign w:val="center"/>
          </w:tcPr>
          <w:p w:rsidR="00A679BA" w:rsidRPr="00480E8E" w:rsidRDefault="00A679BA" w:rsidP="00246A1E">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A679BA" w:rsidRPr="00480E8E" w:rsidRDefault="00A679BA" w:rsidP="00246A1E">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A679BA" w:rsidRPr="00477281" w:rsidRDefault="00A679BA" w:rsidP="00246A1E">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7F0B68" w:rsidRPr="00217643" w:rsidTr="00246A1E">
        <w:tc>
          <w:tcPr>
            <w:tcW w:w="7774" w:type="dxa"/>
            <w:vAlign w:val="center"/>
          </w:tcPr>
          <w:p w:rsidR="007F0B68" w:rsidRDefault="007F0B68" w:rsidP="00246A1E">
            <w:pPr>
              <w:pStyle w:val="NoSpacing"/>
            </w:pPr>
            <w:r>
              <w:t>Can express displacement in terms of both magnitude and direction</w:t>
            </w:r>
            <w:r w:rsidR="00BC6E3D">
              <w:t>.</w:t>
            </w:r>
          </w:p>
        </w:tc>
        <w:tc>
          <w:tcPr>
            <w:tcW w:w="964" w:type="dxa"/>
          </w:tcPr>
          <w:p w:rsidR="007F0B68" w:rsidRPr="00217643" w:rsidRDefault="007F0B68" w:rsidP="00246A1E">
            <w:pPr>
              <w:rPr>
                <w:rFonts w:cstheme="minorHAnsi"/>
                <w:sz w:val="32"/>
                <w:szCs w:val="32"/>
              </w:rPr>
            </w:pPr>
          </w:p>
        </w:tc>
        <w:tc>
          <w:tcPr>
            <w:tcW w:w="1028" w:type="dxa"/>
          </w:tcPr>
          <w:p w:rsidR="007F0B68" w:rsidRPr="00217643" w:rsidRDefault="007F0B68" w:rsidP="00246A1E">
            <w:pPr>
              <w:rPr>
                <w:rFonts w:cstheme="minorHAnsi"/>
                <w:sz w:val="32"/>
                <w:szCs w:val="32"/>
              </w:rPr>
            </w:pPr>
          </w:p>
        </w:tc>
        <w:tc>
          <w:tcPr>
            <w:tcW w:w="753" w:type="dxa"/>
          </w:tcPr>
          <w:p w:rsidR="007F0B68" w:rsidRPr="00217643" w:rsidRDefault="007F0B68"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pPr>
            <w:r>
              <w:t>Can recall typical values of speed for a person:</w:t>
            </w:r>
          </w:p>
          <w:p w:rsidR="00A679BA" w:rsidRDefault="00A679BA" w:rsidP="00246A1E">
            <w:pPr>
              <w:pStyle w:val="NoSpacing"/>
            </w:pPr>
            <w:r>
              <w:t xml:space="preserve">walking, </w:t>
            </w:r>
          </w:p>
          <w:p w:rsidR="00A679BA" w:rsidRDefault="00A679BA" w:rsidP="00246A1E">
            <w:pPr>
              <w:pStyle w:val="NoSpacing"/>
            </w:pPr>
            <w:r>
              <w:t xml:space="preserve">running and </w:t>
            </w:r>
          </w:p>
          <w:p w:rsidR="00A679BA" w:rsidRDefault="00BC6E3D" w:rsidP="00246A1E">
            <w:pPr>
              <w:pStyle w:val="NoSpacing"/>
              <w:rPr>
                <w:rFonts w:cstheme="minorHAnsi"/>
                <w:szCs w:val="32"/>
              </w:rPr>
            </w:pPr>
            <w:proofErr w:type="gramStart"/>
            <w:r>
              <w:t>cycling</w:t>
            </w:r>
            <w:proofErr w:type="gramEnd"/>
            <w: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rPr>
                <w:rFonts w:cstheme="minorHAnsi"/>
                <w:szCs w:val="32"/>
              </w:rPr>
              <w:t>Can recall typical</w:t>
            </w:r>
            <w:r>
              <w:t xml:space="preserve"> values of speed for different types of transportation systems</w:t>
            </w:r>
            <w:r w:rsidR="00BC6E3D">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lastRenderedPageBreak/>
              <w:t>Can make measurements of distance and time and then calculate speeds of objects.</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6F646A" w:rsidRDefault="00A679BA" w:rsidP="00246A1E">
            <w:pPr>
              <w:pStyle w:val="NoSpacing"/>
            </w:pPr>
            <w:r>
              <w:t>Can recall and apply the equation: [distance = speed x time]</w:t>
            </w:r>
            <w:r w:rsidR="00BC6E3D">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164EE1" w:rsidRDefault="00A679BA" w:rsidP="00246A1E">
            <w:pPr>
              <w:pStyle w:val="NoSpacing"/>
              <w:rPr>
                <w:i/>
              </w:rPr>
            </w:pPr>
            <w:r>
              <w:t>Can calculate average speed for non-uniform motion</w:t>
            </w:r>
            <w:r w:rsidR="00BC6E3D">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Default="00A679BA" w:rsidP="00246A1E">
            <w:pPr>
              <w:tabs>
                <w:tab w:val="left" w:pos="6491"/>
              </w:tabs>
              <w:rPr>
                <w:rFonts w:cstheme="minorHAnsi"/>
                <w:szCs w:val="32"/>
              </w:rPr>
            </w:pPr>
            <w:r>
              <w:t xml:space="preserve">Can explain the vector–scalar distinction as it applies to displacement, distance, velocity and speed. </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Pr="008B0A04" w:rsidRDefault="00A679BA" w:rsidP="00246A1E">
            <w:pPr>
              <w:rPr>
                <w:b/>
              </w:rPr>
            </w:pPr>
            <w:r>
              <w:rPr>
                <w:b/>
              </w:rPr>
              <w:t xml:space="preserve">Can </w:t>
            </w:r>
            <w:r w:rsidRPr="006F646A">
              <w:rPr>
                <w:b/>
              </w:rPr>
              <w:t>explain qualitatively, with examples, that motion in a circle involves const</w:t>
            </w:r>
            <w:r>
              <w:rPr>
                <w:b/>
              </w:rPr>
              <w:t>ant speed but changing velocity.</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Pr="006F646A" w:rsidRDefault="00A679BA" w:rsidP="00246A1E">
            <w:pPr>
              <w:rPr>
                <w:rFonts w:cstheme="minorHAnsi"/>
                <w:b/>
                <w:szCs w:val="32"/>
              </w:rPr>
            </w:pPr>
            <w:r>
              <w:rPr>
                <w:b/>
              </w:rPr>
              <w:t>Can explain that i</w:t>
            </w:r>
            <w:r w:rsidRPr="006F646A">
              <w:rPr>
                <w:b/>
              </w:rPr>
              <w:t>f an object is accelerating, its speed at any particular time can be determined by drawing a tangent and measuring the gradient of the distance–time graph at that time.</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Default="00A679BA" w:rsidP="00246A1E">
            <w:pPr>
              <w:tabs>
                <w:tab w:val="left" w:pos="1547"/>
              </w:tabs>
              <w:rPr>
                <w:rFonts w:cstheme="minorHAnsi"/>
                <w:szCs w:val="32"/>
              </w:rPr>
            </w:pPr>
            <w:r>
              <w:t xml:space="preserve">Can draw distance–time graphs from measurements and extract and interpret lines and slopes of distance– time graphs, translating information between graphical and numerical form. </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Default="00A679BA" w:rsidP="00246A1E">
            <w:pPr>
              <w:tabs>
                <w:tab w:val="left" w:pos="1182"/>
              </w:tabs>
              <w:rPr>
                <w:rFonts w:cstheme="minorHAnsi"/>
                <w:szCs w:val="32"/>
              </w:rPr>
            </w:pPr>
            <w:r>
              <w:rPr>
                <w:rFonts w:cstheme="minorHAnsi"/>
                <w:szCs w:val="32"/>
              </w:rPr>
              <w:t>Can</w:t>
            </w:r>
            <w:r>
              <w:t xml:space="preserve"> determine speed from a distance–time graph.</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Default="00A679BA" w:rsidP="00246A1E">
            <w:pPr>
              <w:tabs>
                <w:tab w:val="left" w:pos="2665"/>
              </w:tabs>
              <w:rPr>
                <w:rFonts w:cstheme="minorHAnsi"/>
                <w:szCs w:val="32"/>
              </w:rPr>
            </w:pPr>
            <w:r>
              <w:rPr>
                <w:rFonts w:cstheme="minorHAnsi"/>
                <w:szCs w:val="32"/>
              </w:rPr>
              <w:t>Can recall and apply the equation: [Acceleration = change in velocity / time]</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Default="00A679BA" w:rsidP="00246A1E">
            <w:pPr>
              <w:tabs>
                <w:tab w:val="left" w:pos="1612"/>
              </w:tabs>
              <w:rPr>
                <w:rFonts w:cstheme="minorHAnsi"/>
                <w:szCs w:val="32"/>
              </w:rPr>
            </w:pPr>
            <w:r>
              <w:t>Can estimate the magnitude of everyday accelerations.</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Pr="006F646A" w:rsidRDefault="00A679BA" w:rsidP="00246A1E">
            <w:pPr>
              <w:tabs>
                <w:tab w:val="left" w:pos="2472"/>
              </w:tabs>
              <w:rPr>
                <w:rFonts w:cstheme="minorHAnsi"/>
                <w:b/>
                <w:szCs w:val="32"/>
              </w:rPr>
            </w:pPr>
            <w:r>
              <w:rPr>
                <w:b/>
              </w:rPr>
              <w:t>Can calculate t</w:t>
            </w:r>
            <w:r w:rsidRPr="006F646A">
              <w:rPr>
                <w:b/>
              </w:rPr>
              <w:t>he distance travelled by an object</w:t>
            </w:r>
            <w:r>
              <w:rPr>
                <w:b/>
              </w:rPr>
              <w:t xml:space="preserve"> (or displacement of an object) </w:t>
            </w:r>
            <w:r w:rsidRPr="006F646A">
              <w:rPr>
                <w:b/>
              </w:rPr>
              <w:t>from the area under a velocity–time graph.</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Pr="00C469FD" w:rsidRDefault="00A679BA" w:rsidP="00246A1E">
            <w:pPr>
              <w:autoSpaceDE w:val="0"/>
              <w:autoSpaceDN w:val="0"/>
              <w:adjustRightInd w:val="0"/>
            </w:pPr>
            <w:r>
              <w:t>Can draw velocity–time graphs from measurements and interpret lines and slopes to determine acceleration</w:t>
            </w:r>
            <w:r w:rsidR="00BC6E3D">
              <w:t>.</w:t>
            </w:r>
          </w:p>
        </w:tc>
        <w:tc>
          <w:tcPr>
            <w:tcW w:w="964" w:type="dxa"/>
            <w:vAlign w:val="center"/>
          </w:tcPr>
          <w:p w:rsidR="00A679BA" w:rsidRPr="00480E8E" w:rsidRDefault="00A679BA" w:rsidP="00246A1E">
            <w:pPr>
              <w:contextualSpacing/>
              <w:jc w:val="center"/>
              <w:rPr>
                <w:rFonts w:ascii="Calibri" w:eastAsia="Times New Roman" w:hAnsi="Calibri" w:cs="Calibri"/>
                <w:b/>
                <w:bCs/>
                <w:color w:val="000000"/>
                <w:lang w:eastAsia="en-GB"/>
              </w:rPr>
            </w:pPr>
          </w:p>
        </w:tc>
        <w:tc>
          <w:tcPr>
            <w:tcW w:w="1028" w:type="dxa"/>
            <w:vAlign w:val="center"/>
          </w:tcPr>
          <w:p w:rsidR="00A679BA" w:rsidRPr="00480E8E" w:rsidRDefault="00A679BA" w:rsidP="00246A1E">
            <w:pPr>
              <w:contextualSpacing/>
              <w:jc w:val="center"/>
              <w:rPr>
                <w:rFonts w:ascii="Calibri" w:eastAsia="Times New Roman" w:hAnsi="Calibri" w:cs="Calibri"/>
                <w:b/>
                <w:bCs/>
                <w:color w:val="000000"/>
                <w:lang w:eastAsia="en-GB"/>
              </w:rPr>
            </w:pPr>
          </w:p>
        </w:tc>
        <w:tc>
          <w:tcPr>
            <w:tcW w:w="753" w:type="dxa"/>
            <w:vAlign w:val="center"/>
          </w:tcPr>
          <w:p w:rsidR="00A679BA" w:rsidRPr="00477281" w:rsidRDefault="00A679BA" w:rsidP="00246A1E">
            <w:pPr>
              <w:contextualSpacing/>
              <w:jc w:val="center"/>
              <w:rPr>
                <w:rFonts w:ascii="Calibri" w:eastAsia="Times New Roman" w:hAnsi="Calibri" w:cs="Calibri"/>
                <w:b/>
                <w:color w:val="000000"/>
                <w:sz w:val="40"/>
                <w:lang w:eastAsia="en-GB"/>
              </w:rPr>
            </w:pPr>
          </w:p>
        </w:tc>
      </w:tr>
      <w:tr w:rsidR="00A679BA" w:rsidRPr="00217643" w:rsidTr="00246A1E">
        <w:tc>
          <w:tcPr>
            <w:tcW w:w="7774" w:type="dxa"/>
          </w:tcPr>
          <w:p w:rsidR="00A679BA" w:rsidRDefault="00A679BA" w:rsidP="00246A1E">
            <w:pPr>
              <w:rPr>
                <w:rFonts w:cstheme="minorHAnsi"/>
                <w:szCs w:val="32"/>
              </w:rPr>
            </w:pPr>
            <w:r>
              <w:rPr>
                <w:b/>
              </w:rPr>
              <w:t xml:space="preserve">Can </w:t>
            </w:r>
            <w:r w:rsidRPr="006F646A">
              <w:rPr>
                <w:b/>
              </w:rPr>
              <w:t>interpret enclosed areas in velocity–time graphs to determine distance travelled (or displacement)</w:t>
            </w:r>
            <w:r w:rsidR="00BC6E3D">
              <w:rPr>
                <w:b/>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Default="00A679BA" w:rsidP="00246A1E">
            <w:pPr>
              <w:rPr>
                <w:rFonts w:cstheme="minorHAnsi"/>
                <w:szCs w:val="32"/>
              </w:rPr>
            </w:pPr>
            <w:r>
              <w:rPr>
                <w:b/>
              </w:rPr>
              <w:t xml:space="preserve">Can </w:t>
            </w:r>
            <w:r w:rsidRPr="006F646A">
              <w:rPr>
                <w:b/>
              </w:rPr>
              <w:t>measure, when appropriate, the area under a velocity–time graph by counting</w:t>
            </w:r>
            <w:r>
              <w:t xml:space="preserve"> </w:t>
            </w:r>
            <w:r w:rsidRPr="006F646A">
              <w:rPr>
                <w:b/>
              </w:rPr>
              <w:t>squares</w:t>
            </w:r>
            <w:r w:rsidR="00BC6E3D">
              <w:rPr>
                <w:b/>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Pr="006F646A" w:rsidRDefault="00A679BA" w:rsidP="00246A1E">
            <w:pPr>
              <w:rPr>
                <w:rFonts w:cstheme="minorHAnsi"/>
                <w:szCs w:val="32"/>
              </w:rPr>
            </w:pPr>
            <w:r>
              <w:rPr>
                <w:rFonts w:cstheme="minorHAnsi"/>
                <w:szCs w:val="32"/>
              </w:rPr>
              <w:t>Can apply the equation: [(final velocity</w:t>
            </w:r>
            <w:proofErr w:type="gramStart"/>
            <w:r>
              <w:rPr>
                <w:rFonts w:cstheme="minorHAnsi"/>
                <w:szCs w:val="32"/>
              </w:rPr>
              <w:t>)</w:t>
            </w:r>
            <w:r>
              <w:rPr>
                <w:rFonts w:cstheme="minorHAnsi"/>
                <w:szCs w:val="32"/>
                <w:vertAlign w:val="superscript"/>
              </w:rPr>
              <w:t>2</w:t>
            </w:r>
            <w:proofErr w:type="gramEnd"/>
            <w:r>
              <w:rPr>
                <w:rFonts w:cstheme="minorHAnsi"/>
                <w:szCs w:val="32"/>
              </w:rPr>
              <w:t xml:space="preserve"> - (Initial velocity)</w:t>
            </w:r>
            <w:r>
              <w:rPr>
                <w:rFonts w:cstheme="minorHAnsi"/>
                <w:szCs w:val="32"/>
                <w:vertAlign w:val="superscript"/>
              </w:rPr>
              <w:t>2</w:t>
            </w:r>
            <w:r>
              <w:rPr>
                <w:rFonts w:cstheme="minorHAnsi"/>
                <w:szCs w:val="32"/>
              </w:rPr>
              <w:t xml:space="preserve"> = 2 x acceleration x distance</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shd w:val="clear" w:color="auto" w:fill="E2EFD9" w:themeFill="accent6" w:themeFillTint="33"/>
            <w:vAlign w:val="center"/>
          </w:tcPr>
          <w:p w:rsidR="00A679BA" w:rsidRPr="0026479C" w:rsidRDefault="00A679BA" w:rsidP="00246A1E">
            <w:pPr>
              <w:pStyle w:val="NoSpacing"/>
              <w:rPr>
                <w:rFonts w:cstheme="minorHAnsi"/>
                <w:b/>
                <w:sz w:val="28"/>
                <w:szCs w:val="24"/>
              </w:rPr>
            </w:pPr>
            <w:r w:rsidRPr="0026479C">
              <w:rPr>
                <w:rFonts w:cstheme="minorHAnsi"/>
                <w:b/>
                <w:sz w:val="28"/>
                <w:szCs w:val="24"/>
              </w:rPr>
              <w:t xml:space="preserve">P10 Forces and Motion </w:t>
            </w:r>
          </w:p>
        </w:tc>
        <w:tc>
          <w:tcPr>
            <w:tcW w:w="964" w:type="dxa"/>
            <w:shd w:val="clear" w:color="auto" w:fill="E2EFD9" w:themeFill="accent6" w:themeFillTint="33"/>
            <w:vAlign w:val="center"/>
          </w:tcPr>
          <w:p w:rsidR="00A679BA" w:rsidRPr="00480E8E" w:rsidRDefault="00A679BA" w:rsidP="00246A1E">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A679BA" w:rsidRPr="00480E8E" w:rsidRDefault="00A679BA" w:rsidP="00246A1E">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A679BA" w:rsidRPr="00477281" w:rsidRDefault="00A679BA" w:rsidP="00246A1E">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A679BA" w:rsidRPr="00217643" w:rsidTr="00246A1E">
        <w:tc>
          <w:tcPr>
            <w:tcW w:w="7774" w:type="dxa"/>
            <w:vAlign w:val="center"/>
          </w:tcPr>
          <w:p w:rsidR="00A679BA" w:rsidRPr="00614DD2" w:rsidRDefault="00A679BA" w:rsidP="00246A1E">
            <w:pPr>
              <w:pStyle w:val="NoSpacing"/>
              <w:rPr>
                <w:rFonts w:cstheme="minorHAnsi"/>
                <w:szCs w:val="32"/>
              </w:rPr>
            </w:pPr>
            <w:r>
              <w:rPr>
                <w:rFonts w:cstheme="minorHAnsi"/>
                <w:szCs w:val="32"/>
              </w:rPr>
              <w:t>Can recall the equation [work done = force x distance]</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614DD2" w:rsidRDefault="00A679BA" w:rsidP="00246A1E">
            <w:pPr>
              <w:pStyle w:val="NoSpacing"/>
              <w:rPr>
                <w:rFonts w:cstheme="minorHAnsi"/>
                <w:szCs w:val="32"/>
              </w:rPr>
            </w:pPr>
            <w:r>
              <w:rPr>
                <w:rFonts w:cstheme="minorHAnsi"/>
                <w:szCs w:val="32"/>
              </w:rPr>
              <w:t>Can describe the energy transfer involved when work is done</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rPr>
                <w:rFonts w:cstheme="minorHAnsi"/>
                <w:szCs w:val="32"/>
              </w:rPr>
              <w:lastRenderedPageBreak/>
              <w:t>Can convert between Newton metres and Joules</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t>Can give examples of the forces involved in stretching, b</w:t>
            </w:r>
            <w:r w:rsidR="00BC6E3D">
              <w:t>ending or compressing an object.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60589B" w:rsidRDefault="00A679BA" w:rsidP="00246A1E">
            <w:pPr>
              <w:pStyle w:val="NoSpacing"/>
              <w:rPr>
                <w:rFonts w:cstheme="minorHAnsi"/>
                <w:szCs w:val="32"/>
              </w:rPr>
            </w:pPr>
            <w:r>
              <w:t>Can explain why, to change the shape of an object (by stretching, bending or compressing), more than one force has to be applied.</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7067B6" w:rsidRDefault="00A679BA" w:rsidP="00246A1E">
            <w:pPr>
              <w:pStyle w:val="NoSpacing"/>
            </w:pPr>
            <w:r>
              <w:t>Can describe the difference between elastic deformation and inelastic deformation caused by stretching forces</w:t>
            </w:r>
            <w:r w:rsidR="00BC6E3D">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rPr>
                <w:rFonts w:cstheme="minorHAnsi"/>
                <w:szCs w:val="32"/>
              </w:rPr>
              <w:t>Can recall the equation [Force = spring constant x extension]</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pPr>
            <w:r>
              <w:t>Can describe the difference between a linear and non-linear relations</w:t>
            </w:r>
            <w:r w:rsidR="00BC6E3D">
              <w:t>hip between force and extension.</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t xml:space="preserve">Can calculate a </w:t>
            </w:r>
            <w:r w:rsidR="00BC6E3D">
              <w:t>spring constant in linear cases.</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C122D9" w:rsidRDefault="00A679BA" w:rsidP="00246A1E">
            <w:pPr>
              <w:pStyle w:val="NoSpacing"/>
            </w:pPr>
            <w:r>
              <w:t>Can interpret data from an investigation of the relationship between force and extension</w:t>
            </w:r>
            <w:r w:rsidR="00BC6E3D">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AC548C" w:rsidRDefault="00A679BA" w:rsidP="00246A1E">
            <w:pPr>
              <w:pStyle w:val="NoSpacing"/>
              <w:rPr>
                <w:rFonts w:cstheme="minorHAnsi"/>
                <w:szCs w:val="32"/>
              </w:rPr>
            </w:pPr>
            <w:r>
              <w:rPr>
                <w:rFonts w:cstheme="minorHAnsi"/>
                <w:szCs w:val="32"/>
              </w:rPr>
              <w:t>Can calculate the work done in stretching (or compressing) a spring up to the elastic limit using the equation: [</w:t>
            </w:r>
            <w:proofErr w:type="gramStart"/>
            <w:r>
              <w:rPr>
                <w:rFonts w:cstheme="minorHAnsi"/>
                <w:szCs w:val="32"/>
              </w:rPr>
              <w:t>E  =</w:t>
            </w:r>
            <w:proofErr w:type="gramEnd"/>
            <w:r>
              <w:rPr>
                <w:rFonts w:cstheme="minorHAnsi"/>
                <w:szCs w:val="32"/>
              </w:rPr>
              <w:t xml:space="preserve"> ½ x spring constant x (extension)</w:t>
            </w:r>
            <w:r>
              <w:rPr>
                <w:rFonts w:cstheme="minorHAnsi"/>
                <w:szCs w:val="32"/>
                <w:vertAlign w:val="superscript"/>
              </w:rPr>
              <w:t>2</w:t>
            </w:r>
            <w:r>
              <w:rPr>
                <w:rFonts w:cstheme="minorHAnsi"/>
                <w:szCs w:val="32"/>
              </w:rPr>
              <w:t>]</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rPr>
                <w:rFonts w:cstheme="minorHAnsi"/>
                <w:szCs w:val="32"/>
              </w:rPr>
              <w:t>Can calculate relevant values of stored energy and energy transfers</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Pr="00AC548C" w:rsidRDefault="00A679BA" w:rsidP="00246A1E">
            <w:pPr>
              <w:pStyle w:val="NoSpacing"/>
              <w:rPr>
                <w:i/>
              </w:rPr>
            </w:pPr>
            <w:r>
              <w:rPr>
                <w:i/>
              </w:rPr>
              <w:t>RP</w:t>
            </w:r>
            <w:r w:rsidR="007B1570">
              <w:rPr>
                <w:i/>
              </w:rPr>
              <w:t>6</w:t>
            </w:r>
            <w:r>
              <w:rPr>
                <w:i/>
              </w:rPr>
              <w:t>: Can investigate the relationship between force and extension for a spring</w:t>
            </w:r>
            <w:r w:rsidR="00BC6E3D">
              <w:rPr>
                <w:i/>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rPr>
                <w:rFonts w:cstheme="minorHAnsi"/>
                <w:szCs w:val="32"/>
              </w:rPr>
              <w:t>Can express a displacement in terms of both magnitude and direction</w:t>
            </w:r>
            <w:r w:rsidR="00BC6E3D">
              <w:rPr>
                <w:rFonts w:cstheme="minorHAnsi"/>
                <w:szCs w:val="32"/>
              </w:rPr>
              <w:t>.</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vAlign w:val="center"/>
          </w:tcPr>
          <w:p w:rsidR="00A679BA" w:rsidRDefault="00A679BA" w:rsidP="00246A1E">
            <w:pPr>
              <w:pStyle w:val="NoSpacing"/>
              <w:rPr>
                <w:rFonts w:cstheme="minorHAnsi"/>
                <w:szCs w:val="32"/>
              </w:rPr>
            </w:pPr>
            <w:r>
              <w:rPr>
                <w:rFonts w:cstheme="minorHAnsi"/>
                <w:szCs w:val="32"/>
              </w:rPr>
              <w:t>Can use ratios and proportional reasoning to conve</w:t>
            </w:r>
            <w:r w:rsidR="00BC6E3D">
              <w:rPr>
                <w:rFonts w:cstheme="minorHAnsi"/>
                <w:szCs w:val="32"/>
              </w:rPr>
              <w:t>rt units and to calculate rates.</w:t>
            </w:r>
          </w:p>
        </w:tc>
        <w:tc>
          <w:tcPr>
            <w:tcW w:w="964" w:type="dxa"/>
          </w:tcPr>
          <w:p w:rsidR="00A679BA" w:rsidRPr="00217643" w:rsidRDefault="00A679BA" w:rsidP="00246A1E">
            <w:pPr>
              <w:rPr>
                <w:rFonts w:cstheme="minorHAnsi"/>
                <w:sz w:val="32"/>
                <w:szCs w:val="32"/>
              </w:rPr>
            </w:pPr>
          </w:p>
        </w:tc>
        <w:tc>
          <w:tcPr>
            <w:tcW w:w="1028" w:type="dxa"/>
          </w:tcPr>
          <w:p w:rsidR="00A679BA" w:rsidRPr="00217643" w:rsidRDefault="00A679BA" w:rsidP="00246A1E">
            <w:pPr>
              <w:rPr>
                <w:rFonts w:cstheme="minorHAnsi"/>
                <w:sz w:val="32"/>
                <w:szCs w:val="32"/>
              </w:rPr>
            </w:pPr>
          </w:p>
        </w:tc>
        <w:tc>
          <w:tcPr>
            <w:tcW w:w="753" w:type="dxa"/>
          </w:tcPr>
          <w:p w:rsidR="00A679BA" w:rsidRPr="00217643" w:rsidRDefault="00A679BA" w:rsidP="00246A1E">
            <w:pPr>
              <w:rPr>
                <w:rFonts w:cstheme="minorHAnsi"/>
                <w:sz w:val="32"/>
                <w:szCs w:val="32"/>
              </w:rPr>
            </w:pPr>
          </w:p>
        </w:tc>
      </w:tr>
      <w:tr w:rsidR="00A679BA" w:rsidRPr="00217643" w:rsidTr="00246A1E">
        <w:tc>
          <w:tcPr>
            <w:tcW w:w="7774" w:type="dxa"/>
          </w:tcPr>
          <w:p w:rsidR="00A679BA" w:rsidRPr="00BC6E3D" w:rsidRDefault="00A679BA" w:rsidP="00246A1E">
            <w:pPr>
              <w:autoSpaceDE w:val="0"/>
              <w:autoSpaceDN w:val="0"/>
              <w:adjustRightInd w:val="0"/>
            </w:pPr>
            <w:r>
              <w:t xml:space="preserve">Can describe that acceleration due to </w:t>
            </w:r>
            <w:r w:rsidR="0096252C">
              <w:t>the E</w:t>
            </w:r>
            <w:r>
              <w:t>arth’s gravity is 9.8m/s</w:t>
            </w:r>
            <w:r>
              <w:rPr>
                <w:vertAlign w:val="superscript"/>
              </w:rPr>
              <w:t>2</w:t>
            </w:r>
            <w:r w:rsidR="00BC6E3D">
              <w:t>.</w:t>
            </w:r>
          </w:p>
        </w:tc>
        <w:tc>
          <w:tcPr>
            <w:tcW w:w="964" w:type="dxa"/>
            <w:vAlign w:val="center"/>
          </w:tcPr>
          <w:p w:rsidR="00A679BA" w:rsidRPr="00480E8E" w:rsidRDefault="00A679BA" w:rsidP="00246A1E">
            <w:pPr>
              <w:contextualSpacing/>
              <w:jc w:val="center"/>
              <w:rPr>
                <w:rFonts w:ascii="Calibri" w:eastAsia="Times New Roman" w:hAnsi="Calibri" w:cs="Calibri"/>
                <w:b/>
                <w:bCs/>
                <w:color w:val="000000"/>
                <w:lang w:eastAsia="en-GB"/>
              </w:rPr>
            </w:pPr>
          </w:p>
        </w:tc>
        <w:tc>
          <w:tcPr>
            <w:tcW w:w="1028" w:type="dxa"/>
            <w:vAlign w:val="center"/>
          </w:tcPr>
          <w:p w:rsidR="00A679BA" w:rsidRPr="00480E8E" w:rsidRDefault="00A679BA" w:rsidP="00246A1E">
            <w:pPr>
              <w:contextualSpacing/>
              <w:jc w:val="center"/>
              <w:rPr>
                <w:rFonts w:ascii="Calibri" w:eastAsia="Times New Roman" w:hAnsi="Calibri" w:cs="Calibri"/>
                <w:b/>
                <w:bCs/>
                <w:color w:val="000000"/>
                <w:lang w:eastAsia="en-GB"/>
              </w:rPr>
            </w:pPr>
          </w:p>
        </w:tc>
        <w:tc>
          <w:tcPr>
            <w:tcW w:w="753" w:type="dxa"/>
            <w:vAlign w:val="center"/>
          </w:tcPr>
          <w:p w:rsidR="00A679BA" w:rsidRPr="00477281" w:rsidRDefault="00A679BA" w:rsidP="00246A1E">
            <w:pPr>
              <w:contextualSpacing/>
              <w:jc w:val="center"/>
              <w:rPr>
                <w:rFonts w:ascii="Calibri" w:eastAsia="Times New Roman" w:hAnsi="Calibri" w:cs="Calibri"/>
                <w:b/>
                <w:color w:val="000000"/>
                <w:sz w:val="40"/>
                <w:lang w:eastAsia="en-GB"/>
              </w:rPr>
            </w:pPr>
          </w:p>
        </w:tc>
      </w:tr>
      <w:tr w:rsidR="00A679BA" w:rsidRPr="00217643" w:rsidTr="00246A1E">
        <w:tc>
          <w:tcPr>
            <w:tcW w:w="7774" w:type="dxa"/>
          </w:tcPr>
          <w:p w:rsidR="00A679BA" w:rsidRDefault="00A679BA" w:rsidP="00246A1E">
            <w:pPr>
              <w:autoSpaceDE w:val="0"/>
              <w:autoSpaceDN w:val="0"/>
              <w:adjustRightInd w:val="0"/>
            </w:pPr>
            <w:r>
              <w:t>Can describe that once the resultant forces acting on a falling object reaches zero, the object is falling with a constant velocity called the terminal velocity.</w:t>
            </w:r>
          </w:p>
        </w:tc>
        <w:tc>
          <w:tcPr>
            <w:tcW w:w="964" w:type="dxa"/>
            <w:vAlign w:val="center"/>
          </w:tcPr>
          <w:p w:rsidR="00A679BA" w:rsidRPr="00480E8E" w:rsidRDefault="00A679BA" w:rsidP="00246A1E">
            <w:pPr>
              <w:contextualSpacing/>
              <w:jc w:val="center"/>
              <w:rPr>
                <w:rFonts w:ascii="Calibri" w:eastAsia="Times New Roman" w:hAnsi="Calibri" w:cs="Calibri"/>
                <w:b/>
                <w:bCs/>
                <w:color w:val="000000"/>
                <w:lang w:eastAsia="en-GB"/>
              </w:rPr>
            </w:pPr>
          </w:p>
        </w:tc>
        <w:tc>
          <w:tcPr>
            <w:tcW w:w="1028" w:type="dxa"/>
            <w:vAlign w:val="center"/>
          </w:tcPr>
          <w:p w:rsidR="00A679BA" w:rsidRPr="00480E8E" w:rsidRDefault="00A679BA" w:rsidP="00246A1E">
            <w:pPr>
              <w:contextualSpacing/>
              <w:jc w:val="center"/>
              <w:rPr>
                <w:rFonts w:ascii="Calibri" w:eastAsia="Times New Roman" w:hAnsi="Calibri" w:cs="Calibri"/>
                <w:b/>
                <w:bCs/>
                <w:color w:val="000000"/>
                <w:lang w:eastAsia="en-GB"/>
              </w:rPr>
            </w:pPr>
          </w:p>
        </w:tc>
        <w:tc>
          <w:tcPr>
            <w:tcW w:w="753" w:type="dxa"/>
            <w:vAlign w:val="center"/>
          </w:tcPr>
          <w:p w:rsidR="00A679BA" w:rsidRPr="00477281" w:rsidRDefault="00A679BA" w:rsidP="00246A1E">
            <w:pPr>
              <w:contextualSpacing/>
              <w:jc w:val="center"/>
              <w:rPr>
                <w:rFonts w:ascii="Calibri" w:eastAsia="Times New Roman" w:hAnsi="Calibri" w:cs="Calibri"/>
                <w:b/>
                <w:color w:val="000000"/>
                <w:sz w:val="40"/>
                <w:lang w:eastAsia="en-GB"/>
              </w:rPr>
            </w:pPr>
          </w:p>
        </w:tc>
      </w:tr>
      <w:tr w:rsidR="00C82938" w:rsidRPr="00217643" w:rsidTr="00FE4FB1">
        <w:tc>
          <w:tcPr>
            <w:tcW w:w="7774" w:type="dxa"/>
          </w:tcPr>
          <w:p w:rsidR="00C82938" w:rsidRDefault="00C82938" w:rsidP="00C82938">
            <w:pPr>
              <w:rPr>
                <w:rFonts w:cstheme="minorHAnsi"/>
                <w:szCs w:val="32"/>
              </w:rPr>
            </w:pPr>
            <w:r>
              <w:rPr>
                <w:rFonts w:cstheme="minorHAnsi"/>
                <w:szCs w:val="32"/>
              </w:rPr>
              <w:t>Can draw and interpret velocity-time graphs for objects that reach terminal velocity</w:t>
            </w:r>
            <w:r w:rsidR="00BC6E3D">
              <w:rPr>
                <w:rFonts w:cstheme="minorHAnsi"/>
                <w:szCs w:val="32"/>
              </w:rPr>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FE4FB1">
        <w:tc>
          <w:tcPr>
            <w:tcW w:w="7774" w:type="dxa"/>
          </w:tcPr>
          <w:p w:rsidR="00C82938" w:rsidRDefault="00C82938" w:rsidP="00C82938">
            <w:pPr>
              <w:rPr>
                <w:rFonts w:cstheme="minorHAnsi"/>
                <w:szCs w:val="32"/>
              </w:rPr>
            </w:pPr>
            <w:r>
              <w:rPr>
                <w:rFonts w:cstheme="minorHAnsi"/>
                <w:szCs w:val="32"/>
              </w:rPr>
              <w:t>Can interpret the changing motion in terms of forces acting.</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autoSpaceDE w:val="0"/>
              <w:autoSpaceDN w:val="0"/>
              <w:adjustRightInd w:val="0"/>
            </w:pPr>
            <w:r>
              <w:t>Can apply Newton’s First Law to explain the motion of objects moving with a uniform velocity and objects where the speed and/or direction changes.</w:t>
            </w:r>
          </w:p>
        </w:tc>
        <w:tc>
          <w:tcPr>
            <w:tcW w:w="964" w:type="dxa"/>
            <w:vAlign w:val="center"/>
          </w:tcPr>
          <w:p w:rsidR="00C82938" w:rsidRPr="00480E8E" w:rsidRDefault="00C82938" w:rsidP="00C82938">
            <w:pPr>
              <w:contextualSpacing/>
              <w:jc w:val="center"/>
              <w:rPr>
                <w:rFonts w:ascii="Calibri" w:eastAsia="Times New Roman" w:hAnsi="Calibri" w:cs="Calibri"/>
                <w:b/>
                <w:bCs/>
                <w:color w:val="000000"/>
                <w:lang w:eastAsia="en-GB"/>
              </w:rPr>
            </w:pPr>
          </w:p>
        </w:tc>
        <w:tc>
          <w:tcPr>
            <w:tcW w:w="1028" w:type="dxa"/>
            <w:vAlign w:val="center"/>
          </w:tcPr>
          <w:p w:rsidR="00C82938" w:rsidRPr="00480E8E" w:rsidRDefault="00C82938" w:rsidP="00C82938">
            <w:pPr>
              <w:contextualSpacing/>
              <w:jc w:val="center"/>
              <w:rPr>
                <w:rFonts w:ascii="Calibri" w:eastAsia="Times New Roman" w:hAnsi="Calibri" w:cs="Calibri"/>
                <w:b/>
                <w:bCs/>
                <w:color w:val="000000"/>
                <w:lang w:eastAsia="en-GB"/>
              </w:rPr>
            </w:pPr>
          </w:p>
        </w:tc>
        <w:tc>
          <w:tcPr>
            <w:tcW w:w="753" w:type="dxa"/>
            <w:vAlign w:val="center"/>
          </w:tcPr>
          <w:p w:rsidR="00C82938" w:rsidRPr="00477281" w:rsidRDefault="00C82938" w:rsidP="00C82938">
            <w:pPr>
              <w:contextualSpacing/>
              <w:jc w:val="center"/>
              <w:rPr>
                <w:rFonts w:ascii="Calibri" w:eastAsia="Times New Roman" w:hAnsi="Calibri" w:cs="Calibri"/>
                <w:b/>
                <w:color w:val="000000"/>
                <w:sz w:val="40"/>
                <w:lang w:eastAsia="en-GB"/>
              </w:rPr>
            </w:pPr>
          </w:p>
        </w:tc>
      </w:tr>
      <w:tr w:rsidR="00C82938" w:rsidRPr="00217643" w:rsidTr="00246A1E">
        <w:tc>
          <w:tcPr>
            <w:tcW w:w="7774" w:type="dxa"/>
          </w:tcPr>
          <w:p w:rsidR="00C82938" w:rsidRPr="00577901" w:rsidRDefault="00C82938" w:rsidP="00C82938">
            <w:pPr>
              <w:autoSpaceDE w:val="0"/>
              <w:autoSpaceDN w:val="0"/>
              <w:adjustRightInd w:val="0"/>
              <w:rPr>
                <w:rFonts w:cstheme="minorHAnsi"/>
                <w:b/>
                <w:sz w:val="24"/>
                <w:szCs w:val="24"/>
              </w:rPr>
            </w:pPr>
            <w:r>
              <w:t>Can describe that the tendency of objects to continue in their state of rest or of uniform motion is called inertia.</w:t>
            </w:r>
          </w:p>
        </w:tc>
        <w:tc>
          <w:tcPr>
            <w:tcW w:w="964" w:type="dxa"/>
            <w:vAlign w:val="center"/>
          </w:tcPr>
          <w:p w:rsidR="00C82938" w:rsidRPr="00480E8E" w:rsidRDefault="00C82938" w:rsidP="00C82938">
            <w:pPr>
              <w:contextualSpacing/>
              <w:jc w:val="center"/>
              <w:rPr>
                <w:rFonts w:ascii="Calibri" w:eastAsia="Times New Roman" w:hAnsi="Calibri" w:cs="Calibri"/>
                <w:b/>
                <w:bCs/>
                <w:color w:val="000000"/>
                <w:lang w:eastAsia="en-GB"/>
              </w:rPr>
            </w:pPr>
          </w:p>
        </w:tc>
        <w:tc>
          <w:tcPr>
            <w:tcW w:w="1028" w:type="dxa"/>
            <w:vAlign w:val="center"/>
          </w:tcPr>
          <w:p w:rsidR="00C82938" w:rsidRPr="00480E8E" w:rsidRDefault="00C82938" w:rsidP="00C82938">
            <w:pPr>
              <w:contextualSpacing/>
              <w:jc w:val="center"/>
              <w:rPr>
                <w:rFonts w:ascii="Calibri" w:eastAsia="Times New Roman" w:hAnsi="Calibri" w:cs="Calibri"/>
                <w:b/>
                <w:bCs/>
                <w:color w:val="000000"/>
                <w:lang w:eastAsia="en-GB"/>
              </w:rPr>
            </w:pPr>
          </w:p>
        </w:tc>
        <w:tc>
          <w:tcPr>
            <w:tcW w:w="753" w:type="dxa"/>
            <w:vAlign w:val="center"/>
          </w:tcPr>
          <w:p w:rsidR="00C82938" w:rsidRPr="00477281" w:rsidRDefault="00C82938" w:rsidP="00C82938">
            <w:pPr>
              <w:contextualSpacing/>
              <w:jc w:val="center"/>
              <w:rPr>
                <w:rFonts w:ascii="Calibri" w:eastAsia="Times New Roman" w:hAnsi="Calibri" w:cs="Calibri"/>
                <w:b/>
                <w:color w:val="000000"/>
                <w:sz w:val="40"/>
                <w:lang w:eastAsia="en-GB"/>
              </w:rPr>
            </w:pPr>
          </w:p>
        </w:tc>
      </w:tr>
      <w:tr w:rsidR="00C82938" w:rsidRPr="00217643" w:rsidTr="00246A1E">
        <w:tc>
          <w:tcPr>
            <w:tcW w:w="7774" w:type="dxa"/>
          </w:tcPr>
          <w:p w:rsidR="00C82938" w:rsidRDefault="00C82938" w:rsidP="00C82938">
            <w:pPr>
              <w:tabs>
                <w:tab w:val="left" w:pos="2300"/>
              </w:tabs>
              <w:rPr>
                <w:rFonts w:cstheme="minorHAnsi"/>
                <w:szCs w:val="32"/>
              </w:rPr>
            </w:pPr>
            <w:r>
              <w:rPr>
                <w:rFonts w:cstheme="minorHAnsi"/>
                <w:szCs w:val="32"/>
              </w:rPr>
              <w:t>Can recall and apply the equation: [Force = mass x acceleration]</w:t>
            </w:r>
            <w:r w:rsidR="00BC6E3D">
              <w:rPr>
                <w:rFonts w:cstheme="minorHAnsi"/>
                <w:szCs w:val="32"/>
              </w:rPr>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Pr="00DA22AB" w:rsidRDefault="00C82938" w:rsidP="00C82938">
            <w:pPr>
              <w:rPr>
                <w:rFonts w:cstheme="minorHAnsi"/>
                <w:b/>
                <w:szCs w:val="32"/>
              </w:rPr>
            </w:pPr>
            <w:r w:rsidRPr="00DA22AB">
              <w:rPr>
                <w:b/>
              </w:rPr>
              <w:lastRenderedPageBreak/>
              <w:t>Can explain that inertial mass is a measure of how difficult it is to ch</w:t>
            </w:r>
            <w:r w:rsidR="00BC6E3D">
              <w:rPr>
                <w:b/>
              </w:rPr>
              <w:t>ange the velocity of an object.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shd w:val="clear" w:color="auto" w:fill="auto"/>
          </w:tcPr>
          <w:p w:rsidR="00C82938" w:rsidRPr="00DA22AB" w:rsidRDefault="00C82938" w:rsidP="00C82938">
            <w:pPr>
              <w:tabs>
                <w:tab w:val="left" w:pos="4363"/>
              </w:tabs>
              <w:rPr>
                <w:b/>
              </w:rPr>
            </w:pPr>
            <w:r w:rsidRPr="00DA22AB">
              <w:rPr>
                <w:b/>
              </w:rPr>
              <w:t>Can explain that inertial mass is defined as the ratio of force over acceleration.</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2601"/>
              </w:tabs>
              <w:rPr>
                <w:rFonts w:cstheme="minorHAnsi"/>
                <w:szCs w:val="32"/>
              </w:rPr>
            </w:pPr>
            <w:r>
              <w:t xml:space="preserve">Can estimate the speed, accelerations and forces involved in large accelerations for everyday road transport. </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rPr>
                <w:rFonts w:cstheme="minorHAnsi"/>
                <w:szCs w:val="32"/>
              </w:rPr>
            </w:pPr>
            <w:r>
              <w:rPr>
                <w:rFonts w:cstheme="minorHAnsi"/>
                <w:szCs w:val="32"/>
              </w:rPr>
              <w:t xml:space="preserve">Can </w:t>
            </w:r>
            <w:r>
              <w:t>recognise and be able to use the symbol that indicates an approximate value or approximate answer, ̴</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Pr="00DA22AB" w:rsidRDefault="00C82938" w:rsidP="00C82938">
            <w:pPr>
              <w:autoSpaceDE w:val="0"/>
              <w:autoSpaceDN w:val="0"/>
              <w:adjustRightInd w:val="0"/>
              <w:rPr>
                <w:rFonts w:cstheme="minorHAnsi"/>
                <w:i/>
                <w:sz w:val="24"/>
                <w:szCs w:val="24"/>
              </w:rPr>
            </w:pPr>
            <w:r w:rsidRPr="00DA22AB">
              <w:rPr>
                <w:rFonts w:cstheme="minorHAnsi"/>
                <w:i/>
                <w:sz w:val="24"/>
                <w:szCs w:val="24"/>
              </w:rPr>
              <w:t>RP</w:t>
            </w:r>
            <w:r w:rsidR="0096252C">
              <w:rPr>
                <w:rFonts w:cstheme="minorHAnsi"/>
                <w:i/>
                <w:sz w:val="24"/>
                <w:szCs w:val="24"/>
              </w:rPr>
              <w:t>7</w:t>
            </w:r>
            <w:r w:rsidRPr="00DA22AB">
              <w:rPr>
                <w:rFonts w:cstheme="minorHAnsi"/>
                <w:i/>
                <w:sz w:val="24"/>
                <w:szCs w:val="24"/>
              </w:rPr>
              <w:t>:</w:t>
            </w:r>
            <w:r>
              <w:rPr>
                <w:rFonts w:cstheme="minorHAnsi"/>
                <w:i/>
                <w:sz w:val="24"/>
                <w:szCs w:val="24"/>
              </w:rPr>
              <w:t xml:space="preserve"> Can explain the effect of how varying the force on the acceleration </w:t>
            </w:r>
            <w:r w:rsidR="00BC6E3D">
              <w:rPr>
                <w:rFonts w:cstheme="minorHAnsi"/>
                <w:i/>
                <w:sz w:val="24"/>
                <w:szCs w:val="24"/>
              </w:rPr>
              <w:t>of an object with constant mass.</w:t>
            </w:r>
          </w:p>
        </w:tc>
        <w:tc>
          <w:tcPr>
            <w:tcW w:w="964" w:type="dxa"/>
            <w:vAlign w:val="center"/>
          </w:tcPr>
          <w:p w:rsidR="00C82938" w:rsidRPr="00480E8E" w:rsidRDefault="00C82938" w:rsidP="00C82938">
            <w:pPr>
              <w:contextualSpacing/>
              <w:jc w:val="center"/>
              <w:rPr>
                <w:rFonts w:ascii="Calibri" w:eastAsia="Times New Roman" w:hAnsi="Calibri" w:cs="Calibri"/>
                <w:b/>
                <w:bCs/>
                <w:color w:val="000000"/>
                <w:lang w:eastAsia="en-GB"/>
              </w:rPr>
            </w:pPr>
          </w:p>
        </w:tc>
        <w:tc>
          <w:tcPr>
            <w:tcW w:w="1028" w:type="dxa"/>
            <w:vAlign w:val="center"/>
          </w:tcPr>
          <w:p w:rsidR="00C82938" w:rsidRPr="00480E8E" w:rsidRDefault="00C82938" w:rsidP="00C82938">
            <w:pPr>
              <w:contextualSpacing/>
              <w:jc w:val="center"/>
              <w:rPr>
                <w:rFonts w:ascii="Calibri" w:eastAsia="Times New Roman" w:hAnsi="Calibri" w:cs="Calibri"/>
                <w:b/>
                <w:bCs/>
                <w:color w:val="000000"/>
                <w:lang w:eastAsia="en-GB"/>
              </w:rPr>
            </w:pPr>
          </w:p>
        </w:tc>
        <w:tc>
          <w:tcPr>
            <w:tcW w:w="753" w:type="dxa"/>
            <w:vAlign w:val="center"/>
          </w:tcPr>
          <w:p w:rsidR="00C82938" w:rsidRPr="00477281" w:rsidRDefault="00C82938" w:rsidP="00C82938">
            <w:pPr>
              <w:contextualSpacing/>
              <w:jc w:val="center"/>
              <w:rPr>
                <w:rFonts w:ascii="Calibri" w:eastAsia="Times New Roman" w:hAnsi="Calibri" w:cs="Calibri"/>
                <w:b/>
                <w:color w:val="000000"/>
                <w:sz w:val="40"/>
                <w:lang w:eastAsia="en-GB"/>
              </w:rPr>
            </w:pPr>
          </w:p>
        </w:tc>
      </w:tr>
      <w:tr w:rsidR="00C82938" w:rsidRPr="00217643" w:rsidTr="00246A1E">
        <w:tc>
          <w:tcPr>
            <w:tcW w:w="7774" w:type="dxa"/>
          </w:tcPr>
          <w:p w:rsidR="00C82938" w:rsidRDefault="00C82938" w:rsidP="00C82938">
            <w:pPr>
              <w:rPr>
                <w:rFonts w:cstheme="minorHAnsi"/>
                <w:szCs w:val="32"/>
              </w:rPr>
            </w:pPr>
            <w:r>
              <w:t>Can apply Newton’s Third Law to examples of equilibrium situations.</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483"/>
              </w:tabs>
            </w:pPr>
            <w:r>
              <w:t>Can estimate how the distance for a vehicle to make an emergency stop varies over a range of speeds</w:t>
            </w:r>
            <w:r w:rsidR="00BC6E3D">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483"/>
              </w:tabs>
            </w:pPr>
            <w:r>
              <w:t>Can interpret graphs relating speed to stopping distance for a range of vehicles</w:t>
            </w:r>
            <w:r w:rsidR="00BC6E3D">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483"/>
              </w:tabs>
              <w:rPr>
                <w:rFonts w:cstheme="minorHAnsi"/>
                <w:szCs w:val="32"/>
              </w:rPr>
            </w:pPr>
            <w:r>
              <w:t>Can explain methods used to measure human reaction t</w:t>
            </w:r>
            <w:r w:rsidR="00BC6E3D">
              <w:t>imes and recall typical results.</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870"/>
              </w:tabs>
            </w:pPr>
            <w:r>
              <w:t>Can interpret and evaluate measurements from simple methods to measure the different reaction times of students</w:t>
            </w:r>
            <w:r w:rsidR="00BC6E3D">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Pr="00CC79D4" w:rsidRDefault="00C82938" w:rsidP="00C82938">
            <w:pPr>
              <w:tabs>
                <w:tab w:val="left" w:pos="1870"/>
              </w:tabs>
            </w:pPr>
            <w:r>
              <w:t>Can evaluate the effect of various factors on thinking distance based on given data.</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870"/>
              </w:tabs>
            </w:pPr>
            <w:r>
              <w:t xml:space="preserve">Can explain the factors which affect the distance required for road transport vehicles to come to rest in emergencies, </w:t>
            </w:r>
            <w:r w:rsidR="00BC6E3D">
              <w:t>and the implications for safety.</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Pr="00591FEB" w:rsidRDefault="00C82938" w:rsidP="00C82938">
            <w:pPr>
              <w:tabs>
                <w:tab w:val="left" w:pos="1870"/>
              </w:tabs>
              <w:rPr>
                <w:b/>
              </w:rPr>
            </w:pPr>
            <w:r>
              <w:t>Can estimate how the distance required for road vehicles to stop in an emergency varies over a range of typical speeds.</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6018"/>
              </w:tabs>
            </w:pPr>
            <w:r>
              <w:t>Can explain the danger</w:t>
            </w:r>
            <w:r w:rsidR="00BC6E3D">
              <w:t>s caused by large decelerations.</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241"/>
              </w:tabs>
            </w:pPr>
            <w:r>
              <w:rPr>
                <w:b/>
              </w:rPr>
              <w:t xml:space="preserve">Can </w:t>
            </w:r>
            <w:r w:rsidRPr="00DA22AB">
              <w:rPr>
                <w:b/>
              </w:rPr>
              <w:t>estimate the forces involved in the deceleration of road vehicles in typical situations on a public road.</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C82938">
            <w:pPr>
              <w:tabs>
                <w:tab w:val="left" w:pos="1241"/>
              </w:tabs>
            </w:pPr>
            <w:r>
              <w:t>Can recall and apply the equation: [Momentum = mass x velocity]</w:t>
            </w:r>
            <w:r w:rsidR="00BC6E3D">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C82938">
        <w:trPr>
          <w:trHeight w:val="869"/>
        </w:trPr>
        <w:tc>
          <w:tcPr>
            <w:tcW w:w="7774" w:type="dxa"/>
          </w:tcPr>
          <w:p w:rsidR="00C82938" w:rsidRDefault="00C82938" w:rsidP="00C82938">
            <w:pPr>
              <w:tabs>
                <w:tab w:val="left" w:pos="1241"/>
              </w:tabs>
            </w:pPr>
            <w:r>
              <w:t>Can use the concept of momentum as a model to describe and explain examples of momentum in an event, such as a collision.</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C82938" w:rsidRPr="00217643" w:rsidTr="00246A1E">
        <w:tc>
          <w:tcPr>
            <w:tcW w:w="7774" w:type="dxa"/>
          </w:tcPr>
          <w:p w:rsidR="00C82938" w:rsidRDefault="00C82938" w:rsidP="00BA3DC3">
            <w:pPr>
              <w:tabs>
                <w:tab w:val="left" w:pos="1241"/>
              </w:tabs>
            </w:pPr>
            <w:r>
              <w:lastRenderedPageBreak/>
              <w:t>Can use the concept of momentum as a model to complete calculations involving an event, such as the collision of two objects</w:t>
            </w:r>
            <w:r w:rsidR="00BC6E3D">
              <w:t>.</w:t>
            </w:r>
          </w:p>
        </w:tc>
        <w:tc>
          <w:tcPr>
            <w:tcW w:w="964" w:type="dxa"/>
          </w:tcPr>
          <w:p w:rsidR="00C82938" w:rsidRPr="00217643" w:rsidRDefault="00C82938" w:rsidP="00C82938">
            <w:pPr>
              <w:rPr>
                <w:rFonts w:cstheme="minorHAnsi"/>
                <w:sz w:val="32"/>
                <w:szCs w:val="32"/>
              </w:rPr>
            </w:pPr>
          </w:p>
        </w:tc>
        <w:tc>
          <w:tcPr>
            <w:tcW w:w="1028" w:type="dxa"/>
          </w:tcPr>
          <w:p w:rsidR="00C82938" w:rsidRPr="00217643" w:rsidRDefault="00C82938" w:rsidP="00C82938">
            <w:pPr>
              <w:rPr>
                <w:rFonts w:cstheme="minorHAnsi"/>
                <w:sz w:val="32"/>
                <w:szCs w:val="32"/>
              </w:rPr>
            </w:pPr>
          </w:p>
        </w:tc>
        <w:tc>
          <w:tcPr>
            <w:tcW w:w="753" w:type="dxa"/>
          </w:tcPr>
          <w:p w:rsidR="00C82938" w:rsidRPr="00217643" w:rsidRDefault="00C82938" w:rsidP="00C82938">
            <w:pPr>
              <w:rPr>
                <w:rFonts w:cstheme="minorHAnsi"/>
                <w:sz w:val="32"/>
                <w:szCs w:val="32"/>
              </w:rPr>
            </w:pPr>
          </w:p>
        </w:tc>
      </w:tr>
      <w:tr w:rsidR="00BA3DC3" w:rsidRPr="00217643" w:rsidTr="00246A1E">
        <w:tc>
          <w:tcPr>
            <w:tcW w:w="7774" w:type="dxa"/>
          </w:tcPr>
          <w:p w:rsidR="00BA3DC3" w:rsidRDefault="00BA3DC3" w:rsidP="00BA3DC3">
            <w:pPr>
              <w:tabs>
                <w:tab w:val="left" w:pos="1241"/>
              </w:tabs>
            </w:pPr>
            <w:r>
              <w:t xml:space="preserve">Can apply the given </w:t>
            </w:r>
            <w:r w:rsidR="00BC6E3D">
              <w:t>equations: [F = ma] [a = v-u/t].</w:t>
            </w:r>
          </w:p>
        </w:tc>
        <w:tc>
          <w:tcPr>
            <w:tcW w:w="964" w:type="dxa"/>
          </w:tcPr>
          <w:p w:rsidR="00BA3DC3" w:rsidRPr="00217643" w:rsidRDefault="00BA3DC3" w:rsidP="00C82938">
            <w:pPr>
              <w:rPr>
                <w:rFonts w:cstheme="minorHAnsi"/>
                <w:sz w:val="32"/>
                <w:szCs w:val="32"/>
              </w:rPr>
            </w:pPr>
          </w:p>
        </w:tc>
        <w:tc>
          <w:tcPr>
            <w:tcW w:w="1028" w:type="dxa"/>
          </w:tcPr>
          <w:p w:rsidR="00BA3DC3" w:rsidRPr="00217643" w:rsidRDefault="00BA3DC3" w:rsidP="00C82938">
            <w:pPr>
              <w:rPr>
                <w:rFonts w:cstheme="minorHAnsi"/>
                <w:sz w:val="32"/>
                <w:szCs w:val="32"/>
              </w:rPr>
            </w:pPr>
          </w:p>
        </w:tc>
        <w:tc>
          <w:tcPr>
            <w:tcW w:w="753" w:type="dxa"/>
          </w:tcPr>
          <w:p w:rsidR="00BA3DC3" w:rsidRPr="00217643" w:rsidRDefault="00BA3DC3" w:rsidP="00C82938">
            <w:pPr>
              <w:rPr>
                <w:rFonts w:cstheme="minorHAnsi"/>
                <w:sz w:val="32"/>
                <w:szCs w:val="32"/>
              </w:rPr>
            </w:pPr>
          </w:p>
        </w:tc>
      </w:tr>
      <w:tr w:rsidR="00BA3DC3" w:rsidRPr="00217643" w:rsidTr="00246A1E">
        <w:tc>
          <w:tcPr>
            <w:tcW w:w="7774" w:type="dxa"/>
          </w:tcPr>
          <w:p w:rsidR="00BA3DC3" w:rsidRDefault="00BA3DC3" w:rsidP="00BA3DC3">
            <w:pPr>
              <w:tabs>
                <w:tab w:val="left" w:pos="1241"/>
              </w:tabs>
            </w:pPr>
            <w:r>
              <w:t xml:space="preserve">Can combine the equations given above to provide: [F = </w:t>
            </w:r>
            <w:proofErr w:type="spellStart"/>
            <w:r>
              <w:t>m∆v</w:t>
            </w:r>
            <w:proofErr w:type="spellEnd"/>
            <w:r>
              <w:t>/∆t]</w:t>
            </w:r>
            <w:r w:rsidR="00BC6E3D">
              <w:t>.</w:t>
            </w:r>
          </w:p>
        </w:tc>
        <w:tc>
          <w:tcPr>
            <w:tcW w:w="964" w:type="dxa"/>
          </w:tcPr>
          <w:p w:rsidR="00BA3DC3" w:rsidRPr="00217643" w:rsidRDefault="00BA3DC3" w:rsidP="00C82938">
            <w:pPr>
              <w:rPr>
                <w:rFonts w:cstheme="minorHAnsi"/>
                <w:sz w:val="32"/>
                <w:szCs w:val="32"/>
              </w:rPr>
            </w:pPr>
          </w:p>
        </w:tc>
        <w:tc>
          <w:tcPr>
            <w:tcW w:w="1028" w:type="dxa"/>
          </w:tcPr>
          <w:p w:rsidR="00BA3DC3" w:rsidRPr="00217643" w:rsidRDefault="00BA3DC3" w:rsidP="00C82938">
            <w:pPr>
              <w:rPr>
                <w:rFonts w:cstheme="minorHAnsi"/>
                <w:sz w:val="32"/>
                <w:szCs w:val="32"/>
              </w:rPr>
            </w:pPr>
          </w:p>
        </w:tc>
        <w:tc>
          <w:tcPr>
            <w:tcW w:w="753" w:type="dxa"/>
          </w:tcPr>
          <w:p w:rsidR="00BA3DC3" w:rsidRPr="00217643" w:rsidRDefault="00BA3DC3" w:rsidP="00C82938">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explain safety features such as air bags, seat belts, gymnasium crash mats, cycle helmets and cushioned surfaces for playgrounds with reference to the concept of rate of change of momentum</w:t>
            </w:r>
            <w:r w:rsidR="00BC6E3D">
              <w:t>.</w:t>
            </w:r>
          </w:p>
        </w:tc>
        <w:tc>
          <w:tcPr>
            <w:tcW w:w="964" w:type="dxa"/>
          </w:tcPr>
          <w:p w:rsidR="00BA3DC3" w:rsidRPr="00217643" w:rsidRDefault="00BA3DC3" w:rsidP="00C82938">
            <w:pPr>
              <w:rPr>
                <w:rFonts w:cstheme="minorHAnsi"/>
                <w:sz w:val="32"/>
                <w:szCs w:val="32"/>
              </w:rPr>
            </w:pPr>
          </w:p>
        </w:tc>
        <w:tc>
          <w:tcPr>
            <w:tcW w:w="1028" w:type="dxa"/>
          </w:tcPr>
          <w:p w:rsidR="00BA3DC3" w:rsidRPr="00217643" w:rsidRDefault="00BA3DC3" w:rsidP="00C82938">
            <w:pPr>
              <w:rPr>
                <w:rFonts w:cstheme="minorHAnsi"/>
                <w:sz w:val="32"/>
                <w:szCs w:val="32"/>
              </w:rPr>
            </w:pPr>
          </w:p>
        </w:tc>
        <w:tc>
          <w:tcPr>
            <w:tcW w:w="753" w:type="dxa"/>
          </w:tcPr>
          <w:p w:rsidR="00BA3DC3" w:rsidRPr="00217643" w:rsidRDefault="00BA3DC3" w:rsidP="00C82938">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apply equations relating to force, mass, velocity and acceleration to explain how changes involved are inter-related</w:t>
            </w:r>
            <w:r w:rsidR="00BC6E3D">
              <w:t>.</w:t>
            </w:r>
          </w:p>
        </w:tc>
        <w:tc>
          <w:tcPr>
            <w:tcW w:w="964" w:type="dxa"/>
          </w:tcPr>
          <w:p w:rsidR="00BA3DC3" w:rsidRPr="00217643" w:rsidRDefault="00BA3DC3" w:rsidP="00C82938">
            <w:pPr>
              <w:rPr>
                <w:rFonts w:cstheme="minorHAnsi"/>
                <w:sz w:val="32"/>
                <w:szCs w:val="32"/>
              </w:rPr>
            </w:pPr>
          </w:p>
        </w:tc>
        <w:tc>
          <w:tcPr>
            <w:tcW w:w="1028" w:type="dxa"/>
          </w:tcPr>
          <w:p w:rsidR="00BA3DC3" w:rsidRPr="00217643" w:rsidRDefault="00BA3DC3" w:rsidP="00C82938">
            <w:pPr>
              <w:rPr>
                <w:rFonts w:cstheme="minorHAnsi"/>
                <w:sz w:val="32"/>
                <w:szCs w:val="32"/>
              </w:rPr>
            </w:pPr>
          </w:p>
        </w:tc>
        <w:tc>
          <w:tcPr>
            <w:tcW w:w="753" w:type="dxa"/>
          </w:tcPr>
          <w:p w:rsidR="00BA3DC3" w:rsidRPr="00217643" w:rsidRDefault="00BA3DC3" w:rsidP="00C82938">
            <w:pPr>
              <w:rPr>
                <w:rFonts w:cstheme="minorHAnsi"/>
                <w:sz w:val="32"/>
                <w:szCs w:val="32"/>
              </w:rPr>
            </w:pPr>
          </w:p>
        </w:tc>
      </w:tr>
      <w:tr w:rsidR="00BA3DC3" w:rsidRPr="00217643" w:rsidTr="00246A1E">
        <w:tc>
          <w:tcPr>
            <w:tcW w:w="7774" w:type="dxa"/>
            <w:shd w:val="clear" w:color="auto" w:fill="E2EFD9" w:themeFill="accent6" w:themeFillTint="33"/>
          </w:tcPr>
          <w:p w:rsidR="00BA3DC3" w:rsidRPr="0026479C" w:rsidRDefault="00BA3DC3" w:rsidP="00BA3DC3">
            <w:pPr>
              <w:autoSpaceDE w:val="0"/>
              <w:autoSpaceDN w:val="0"/>
              <w:adjustRightInd w:val="0"/>
              <w:rPr>
                <w:rFonts w:cstheme="minorHAnsi"/>
                <w:b/>
                <w:sz w:val="28"/>
                <w:szCs w:val="24"/>
              </w:rPr>
            </w:pPr>
            <w:r w:rsidRPr="0026479C">
              <w:rPr>
                <w:rFonts w:cstheme="minorHAnsi"/>
                <w:b/>
                <w:sz w:val="28"/>
                <w:szCs w:val="24"/>
              </w:rPr>
              <w:t xml:space="preserve">P11 Force &amp; Pressure </w:t>
            </w:r>
          </w:p>
        </w:tc>
        <w:tc>
          <w:tcPr>
            <w:tcW w:w="964" w:type="dxa"/>
            <w:shd w:val="clear" w:color="auto" w:fill="E2EFD9" w:themeFill="accent6" w:themeFillTint="33"/>
            <w:vAlign w:val="center"/>
          </w:tcPr>
          <w:p w:rsidR="00BA3DC3" w:rsidRPr="00480E8E" w:rsidRDefault="00BA3DC3" w:rsidP="00BA3DC3">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A3DC3" w:rsidRPr="00480E8E" w:rsidRDefault="00BA3DC3" w:rsidP="00BA3DC3">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BA3DC3" w:rsidRPr="00477281" w:rsidRDefault="00BA3DC3" w:rsidP="00BA3DC3">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A3DC3" w:rsidRPr="00217643" w:rsidTr="00BA3DC3">
        <w:tc>
          <w:tcPr>
            <w:tcW w:w="7774" w:type="dxa"/>
            <w:shd w:val="clear" w:color="auto" w:fill="auto"/>
          </w:tcPr>
          <w:p w:rsidR="00BA3DC3" w:rsidRPr="00CD0134" w:rsidRDefault="00BA3DC3" w:rsidP="00BA3DC3">
            <w:pPr>
              <w:autoSpaceDE w:val="0"/>
              <w:autoSpaceDN w:val="0"/>
              <w:adjustRightInd w:val="0"/>
              <w:rPr>
                <w:rFonts w:cstheme="minorHAnsi"/>
              </w:rPr>
            </w:pPr>
            <w:r w:rsidRPr="00CD0134">
              <w:rPr>
                <w:rFonts w:cstheme="minorHAnsi"/>
              </w:rPr>
              <w:t>Can recall and apply the equation: [P = F/A]</w:t>
            </w:r>
            <w:r w:rsid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BA3DC3">
        <w:tc>
          <w:tcPr>
            <w:tcW w:w="7774" w:type="dxa"/>
            <w:shd w:val="clear" w:color="auto" w:fill="auto"/>
          </w:tcPr>
          <w:p w:rsidR="00BA3DC3" w:rsidRPr="00CD0134" w:rsidRDefault="00BA3DC3" w:rsidP="00BA3DC3">
            <w:pPr>
              <w:autoSpaceDE w:val="0"/>
              <w:autoSpaceDN w:val="0"/>
              <w:adjustRightInd w:val="0"/>
              <w:rPr>
                <w:rFonts w:cstheme="minorHAnsi"/>
              </w:rPr>
            </w:pPr>
            <w:r w:rsidRPr="00CD0134">
              <w:rPr>
                <w:rFonts w:cstheme="minorHAnsi"/>
              </w:rPr>
              <w:t>Can apply the equation: [</w:t>
            </w:r>
            <w:r w:rsidRPr="00CD0134">
              <w:rPr>
                <w:rFonts w:cstheme="minorHAnsi"/>
                <w:i/>
              </w:rPr>
              <w:t>p</w:t>
            </w:r>
            <w:r w:rsidRPr="00CD0134">
              <w:rPr>
                <w:rFonts w:cstheme="minorHAnsi"/>
              </w:rPr>
              <w:t xml:space="preserve"> = </w:t>
            </w:r>
            <w:proofErr w:type="spellStart"/>
            <w:r w:rsidRPr="00CD0134">
              <w:rPr>
                <w:rFonts w:cstheme="minorHAnsi"/>
              </w:rPr>
              <w:t>h</w:t>
            </w:r>
            <w:r w:rsidRPr="00CD0134">
              <w:rPr>
                <w:rFonts w:eastAsia="GungsuhChe" w:cstheme="minorHAnsi"/>
              </w:rPr>
              <w:t>ρ</w:t>
            </w:r>
            <w:r w:rsidRPr="00CD0134">
              <w:rPr>
                <w:rFonts w:cstheme="minorHAnsi"/>
              </w:rPr>
              <w:t>g</w:t>
            </w:r>
            <w:proofErr w:type="spellEnd"/>
            <w:r w:rsidRPr="00CD0134">
              <w:rPr>
                <w:rFonts w:cstheme="minorHAnsi"/>
              </w:rPr>
              <w:t>]</w:t>
            </w:r>
            <w:r w:rsid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BA3DC3">
        <w:tc>
          <w:tcPr>
            <w:tcW w:w="7774" w:type="dxa"/>
            <w:shd w:val="clear" w:color="auto" w:fill="auto"/>
          </w:tcPr>
          <w:p w:rsidR="00BA3DC3" w:rsidRPr="00CD0134" w:rsidRDefault="00BA3DC3" w:rsidP="00BA3DC3">
            <w:pPr>
              <w:autoSpaceDE w:val="0"/>
              <w:autoSpaceDN w:val="0"/>
              <w:adjustRightInd w:val="0"/>
              <w:rPr>
                <w:rFonts w:cstheme="minorHAnsi"/>
              </w:rPr>
            </w:pPr>
            <w:r w:rsidRPr="00CD0134">
              <w:rPr>
                <w:rFonts w:cstheme="minorHAnsi"/>
              </w:rPr>
              <w:t>Can explain why in a liquid, pressure at a single point increases with the height of the column of liquid above it and the density of the liquid</w:t>
            </w:r>
            <w:r w:rsid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BA3DC3">
        <w:tc>
          <w:tcPr>
            <w:tcW w:w="7774" w:type="dxa"/>
            <w:shd w:val="clear" w:color="auto" w:fill="auto"/>
          </w:tcPr>
          <w:p w:rsidR="00BA3DC3" w:rsidRPr="00CD0134" w:rsidRDefault="00BA3DC3" w:rsidP="00BA3DC3">
            <w:pPr>
              <w:autoSpaceDE w:val="0"/>
              <w:autoSpaceDN w:val="0"/>
              <w:adjustRightInd w:val="0"/>
              <w:rPr>
                <w:rFonts w:cstheme="minorHAnsi"/>
              </w:rPr>
            </w:pPr>
            <w:r w:rsidRPr="00CD0134">
              <w:rPr>
                <w:rFonts w:cstheme="minorHAnsi"/>
              </w:rPr>
              <w:t>Can calculate the differences in pressure at different depths of liquid</w:t>
            </w:r>
            <w:r w:rsid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BA3DC3">
        <w:tc>
          <w:tcPr>
            <w:tcW w:w="7774" w:type="dxa"/>
            <w:shd w:val="clear" w:color="auto" w:fill="auto"/>
          </w:tcPr>
          <w:p w:rsidR="00BA3DC3" w:rsidRPr="00CD0134" w:rsidRDefault="00BA3DC3" w:rsidP="00BA3DC3">
            <w:pPr>
              <w:autoSpaceDE w:val="0"/>
              <w:autoSpaceDN w:val="0"/>
              <w:adjustRightInd w:val="0"/>
              <w:rPr>
                <w:rFonts w:cstheme="minorHAnsi"/>
              </w:rPr>
            </w:pPr>
            <w:r w:rsidRPr="00CD0134">
              <w:rPr>
                <w:rFonts w:cstheme="minorHAnsi"/>
              </w:rPr>
              <w:t>Can describe the factors which influence floating and sinking</w:t>
            </w:r>
            <w:r w:rsid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BA3DC3">
        <w:tc>
          <w:tcPr>
            <w:tcW w:w="7774" w:type="dxa"/>
            <w:shd w:val="clear" w:color="auto" w:fill="auto"/>
          </w:tcPr>
          <w:p w:rsidR="00BA3DC3" w:rsidRPr="00CD0134" w:rsidRDefault="00BA3DC3" w:rsidP="00BA3DC3">
            <w:pPr>
              <w:autoSpaceDE w:val="0"/>
              <w:autoSpaceDN w:val="0"/>
              <w:adjustRightInd w:val="0"/>
              <w:rPr>
                <w:rFonts w:cstheme="minorHAnsi"/>
              </w:rPr>
            </w:pPr>
            <w:r w:rsidRPr="00CD0134">
              <w:rPr>
                <w:rFonts w:cstheme="minorHAnsi"/>
              </w:rPr>
              <w:t xml:space="preserve">Can </w:t>
            </w:r>
            <w:r w:rsidR="0096252C">
              <w:rPr>
                <w:rFonts w:cstheme="minorHAnsi"/>
              </w:rPr>
              <w:t>describe a simple model of the E</w:t>
            </w:r>
            <w:r w:rsidR="00137B6A" w:rsidRPr="00CD0134">
              <w:rPr>
                <w:rFonts w:cstheme="minorHAnsi"/>
              </w:rPr>
              <w:t>arth’s atmosphere and of atmospheric pressure</w:t>
            </w:r>
            <w:r w:rsidR="00CD0134" w:rsidRP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BA3DC3">
        <w:tc>
          <w:tcPr>
            <w:tcW w:w="7774" w:type="dxa"/>
            <w:shd w:val="clear" w:color="auto" w:fill="auto"/>
          </w:tcPr>
          <w:p w:rsidR="00BA3DC3" w:rsidRPr="00CD0134" w:rsidRDefault="00137B6A" w:rsidP="00BA3DC3">
            <w:pPr>
              <w:autoSpaceDE w:val="0"/>
              <w:autoSpaceDN w:val="0"/>
              <w:adjustRightInd w:val="0"/>
              <w:rPr>
                <w:rFonts w:cstheme="minorHAnsi"/>
              </w:rPr>
            </w:pPr>
            <w:r w:rsidRPr="00CD0134">
              <w:rPr>
                <w:rFonts w:cstheme="minorHAnsi"/>
              </w:rPr>
              <w:t>Can explain why atmospheric pressure varies with height above a surface</w:t>
            </w:r>
            <w:r w:rsidR="00CD0134" w:rsidRPr="00CD0134">
              <w:rPr>
                <w:rFonts w:cstheme="minorHAnsi"/>
              </w:rPr>
              <w:t>.</w:t>
            </w:r>
          </w:p>
        </w:tc>
        <w:tc>
          <w:tcPr>
            <w:tcW w:w="964" w:type="dxa"/>
            <w:shd w:val="clear" w:color="auto" w:fill="auto"/>
            <w:vAlign w:val="center"/>
          </w:tcPr>
          <w:p w:rsidR="00BA3DC3" w:rsidRPr="00480E8E" w:rsidRDefault="00BA3DC3" w:rsidP="00BA3DC3">
            <w:pPr>
              <w:contextualSpacing/>
              <w:jc w:val="center"/>
              <w:rPr>
                <w:rFonts w:ascii="Calibri" w:eastAsia="Times New Roman" w:hAnsi="Calibri" w:cs="Calibri"/>
                <w:b/>
                <w:color w:val="000000"/>
                <w:lang w:eastAsia="en-GB"/>
              </w:rPr>
            </w:pPr>
          </w:p>
        </w:tc>
        <w:tc>
          <w:tcPr>
            <w:tcW w:w="1028" w:type="dxa"/>
            <w:shd w:val="clear" w:color="auto" w:fill="auto"/>
            <w:vAlign w:val="center"/>
          </w:tcPr>
          <w:p w:rsidR="00BA3DC3" w:rsidRPr="00480E8E" w:rsidRDefault="00BA3DC3" w:rsidP="00BA3DC3">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BA3DC3" w:rsidRPr="00477281" w:rsidRDefault="00BA3DC3" w:rsidP="00BA3DC3">
            <w:pPr>
              <w:contextualSpacing/>
              <w:jc w:val="center"/>
              <w:rPr>
                <w:rFonts w:ascii="Calibri" w:eastAsia="Times New Roman" w:hAnsi="Calibri" w:cs="Calibri"/>
                <w:b/>
                <w:bCs/>
                <w:color w:val="000000"/>
                <w:sz w:val="40"/>
                <w:lang w:eastAsia="en-GB"/>
              </w:rPr>
            </w:pPr>
          </w:p>
        </w:tc>
      </w:tr>
      <w:tr w:rsidR="00BA3DC3" w:rsidRPr="00217643" w:rsidTr="00246A1E">
        <w:tc>
          <w:tcPr>
            <w:tcW w:w="7774" w:type="dxa"/>
            <w:shd w:val="clear" w:color="auto" w:fill="E2EFD9" w:themeFill="accent6" w:themeFillTint="33"/>
          </w:tcPr>
          <w:p w:rsidR="00BA3DC3" w:rsidRPr="0026479C" w:rsidRDefault="00137B6A" w:rsidP="00BA3DC3">
            <w:pPr>
              <w:autoSpaceDE w:val="0"/>
              <w:autoSpaceDN w:val="0"/>
              <w:adjustRightInd w:val="0"/>
              <w:rPr>
                <w:rFonts w:cstheme="minorHAnsi"/>
                <w:b/>
                <w:sz w:val="28"/>
                <w:szCs w:val="24"/>
              </w:rPr>
            </w:pPr>
            <w:r w:rsidRPr="0026479C">
              <w:rPr>
                <w:rFonts w:cstheme="minorHAnsi"/>
                <w:b/>
                <w:sz w:val="28"/>
                <w:szCs w:val="24"/>
              </w:rPr>
              <w:t>P12</w:t>
            </w:r>
            <w:r w:rsidR="00BA3DC3" w:rsidRPr="0026479C">
              <w:rPr>
                <w:rFonts w:cstheme="minorHAnsi"/>
                <w:b/>
                <w:sz w:val="28"/>
                <w:szCs w:val="24"/>
              </w:rPr>
              <w:t xml:space="preserve"> Wave Properties</w:t>
            </w:r>
          </w:p>
        </w:tc>
        <w:tc>
          <w:tcPr>
            <w:tcW w:w="964" w:type="dxa"/>
            <w:shd w:val="clear" w:color="auto" w:fill="E2EFD9" w:themeFill="accent6" w:themeFillTint="33"/>
            <w:vAlign w:val="center"/>
          </w:tcPr>
          <w:p w:rsidR="00BA3DC3" w:rsidRPr="00480E8E" w:rsidRDefault="00BA3DC3" w:rsidP="00BA3DC3">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A3DC3" w:rsidRPr="00480E8E" w:rsidRDefault="00BA3DC3" w:rsidP="00BA3DC3">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BA3DC3" w:rsidRPr="00477281" w:rsidRDefault="00BA3DC3" w:rsidP="00BA3DC3">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A3DC3" w:rsidRPr="00217643" w:rsidTr="00246A1E">
        <w:tc>
          <w:tcPr>
            <w:tcW w:w="7774" w:type="dxa"/>
          </w:tcPr>
          <w:p w:rsidR="00BA3DC3" w:rsidRDefault="00BA3DC3" w:rsidP="00BA3DC3">
            <w:pPr>
              <w:tabs>
                <w:tab w:val="left" w:pos="1241"/>
              </w:tabs>
            </w:pPr>
            <w:r>
              <w:t xml:space="preserve">Can describe the difference between longitudinal and transverse waves. </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describe evidence that, for both ripples on a water surface and sound waves in air, it is the wave and not the water or air itself that travels.</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3181"/>
              </w:tabs>
            </w:pPr>
            <w:r>
              <w:t>Can describe wave motion in terms of their amplitude, wavelength, frequency and period.</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apply the equation: [Period = 1/frequency]</w:t>
            </w:r>
            <w:r w:rsidR="00BC6E3D">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recall and apply the equation: [wave speed = frequency x wavelength]</w:t>
            </w:r>
            <w:r w:rsidR="00BC6E3D">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lastRenderedPageBreak/>
              <w:t>Can identify amplitude and wave</w:t>
            </w:r>
            <w:r w:rsidR="00BC6E3D">
              <w:t>length from given diagrams.</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t xml:space="preserve">Can describe a method to measure </w:t>
            </w:r>
            <w:r w:rsidR="00BC6E3D">
              <w:t>the speed of sound waves in air.</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describe a method to measure the speed of ripples on a water surface</w:t>
            </w:r>
            <w:r w:rsidR="00BC6E3D">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137B6A" w:rsidRPr="00217643" w:rsidTr="00246A1E">
        <w:tc>
          <w:tcPr>
            <w:tcW w:w="7774" w:type="dxa"/>
          </w:tcPr>
          <w:p w:rsidR="00137B6A" w:rsidRDefault="00137B6A" w:rsidP="00BA3DC3">
            <w:pPr>
              <w:tabs>
                <w:tab w:val="left" w:pos="1241"/>
              </w:tabs>
            </w:pPr>
            <w:r>
              <w:t>Can show how changes in velocity, frequency and wavelength, in transmission of sound waves from one medium to another, are inter-related</w:t>
            </w:r>
            <w:r w:rsidR="00BC6E3D">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BA3DC3" w:rsidRPr="00217643" w:rsidTr="00246A1E">
        <w:tc>
          <w:tcPr>
            <w:tcW w:w="7774" w:type="dxa"/>
          </w:tcPr>
          <w:p w:rsidR="00BA3DC3" w:rsidRPr="0010398E" w:rsidRDefault="00BA3DC3" w:rsidP="00BA3DC3">
            <w:pPr>
              <w:tabs>
                <w:tab w:val="left" w:pos="1241"/>
              </w:tabs>
              <w:rPr>
                <w:i/>
              </w:rPr>
            </w:pPr>
            <w:r>
              <w:rPr>
                <w:i/>
              </w:rPr>
              <w:t>RP</w:t>
            </w:r>
            <w:r w:rsidR="001234D1">
              <w:rPr>
                <w:i/>
              </w:rPr>
              <w:t>8</w:t>
            </w:r>
            <w:r>
              <w:rPr>
                <w:i/>
              </w:rPr>
              <w:t>: Can use a ripple tank to investigate and calculate wavelength, wave speed and frequency</w:t>
            </w:r>
            <w:r w:rsidR="00BC6E3D">
              <w:rPr>
                <w:i/>
              </w:rPr>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137B6A" w:rsidRPr="00217643" w:rsidTr="00246A1E">
        <w:tc>
          <w:tcPr>
            <w:tcW w:w="7774" w:type="dxa"/>
          </w:tcPr>
          <w:p w:rsidR="00137B6A" w:rsidRPr="00137B6A" w:rsidRDefault="00137B6A" w:rsidP="00BA3DC3">
            <w:pPr>
              <w:tabs>
                <w:tab w:val="left" w:pos="1241"/>
              </w:tabs>
              <w:rPr>
                <w:i/>
              </w:rPr>
            </w:pPr>
            <w:r>
              <w:rPr>
                <w:i/>
              </w:rPr>
              <w:t>RP</w:t>
            </w:r>
            <w:r w:rsidR="008C60FE">
              <w:rPr>
                <w:i/>
              </w:rPr>
              <w:t>9</w:t>
            </w:r>
            <w:r>
              <w:rPr>
                <w:i/>
              </w:rPr>
              <w:t>: Can investigate reflection of light by different types of surface and the refraction of light by different substances</w:t>
            </w:r>
            <w:r w:rsidR="00BC6E3D">
              <w:rPr>
                <w:i/>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137B6A" w:rsidRPr="00217643" w:rsidTr="00246A1E">
        <w:tc>
          <w:tcPr>
            <w:tcW w:w="7774" w:type="dxa"/>
          </w:tcPr>
          <w:p w:rsidR="00137B6A" w:rsidRPr="00137B6A" w:rsidRDefault="00137B6A" w:rsidP="00BA3DC3">
            <w:pPr>
              <w:tabs>
                <w:tab w:val="left" w:pos="1241"/>
              </w:tabs>
              <w:rPr>
                <w:b/>
              </w:rPr>
            </w:pPr>
            <w:r>
              <w:rPr>
                <w:b/>
              </w:rPr>
              <w:t>Can describe, with examples, process which convert wave disturbances between sound waves and vibrations in solids</w:t>
            </w:r>
            <w:r w:rsidR="00BC6E3D">
              <w:rPr>
                <w:b/>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137B6A" w:rsidRPr="00217643" w:rsidTr="00246A1E">
        <w:tc>
          <w:tcPr>
            <w:tcW w:w="7774" w:type="dxa"/>
          </w:tcPr>
          <w:p w:rsidR="00137B6A" w:rsidRPr="00137B6A" w:rsidRDefault="00137B6A" w:rsidP="00BA3DC3">
            <w:pPr>
              <w:tabs>
                <w:tab w:val="left" w:pos="1241"/>
              </w:tabs>
              <w:rPr>
                <w:b/>
              </w:rPr>
            </w:pPr>
            <w:r w:rsidRPr="00137B6A">
              <w:rPr>
                <w:b/>
              </w:rPr>
              <w:t>Can explain why the above only works over a limited frequency</w:t>
            </w:r>
            <w:r w:rsidR="00BC6E3D">
              <w:rPr>
                <w:b/>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137B6A" w:rsidRPr="00217643" w:rsidTr="00246A1E">
        <w:tc>
          <w:tcPr>
            <w:tcW w:w="7774" w:type="dxa"/>
          </w:tcPr>
          <w:p w:rsidR="00137B6A" w:rsidRPr="00137B6A" w:rsidRDefault="00137B6A" w:rsidP="00137B6A">
            <w:pPr>
              <w:tabs>
                <w:tab w:val="left" w:pos="1241"/>
              </w:tabs>
              <w:rPr>
                <w:b/>
              </w:rPr>
            </w:pPr>
            <w:r>
              <w:rPr>
                <w:b/>
              </w:rPr>
              <w:t>Can recall the human hearing range is between 20Hz and 20kHz</w:t>
            </w:r>
            <w:r w:rsidR="00BC6E3D">
              <w:rPr>
                <w:b/>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137B6A" w:rsidRPr="00217643" w:rsidTr="00246A1E">
        <w:tc>
          <w:tcPr>
            <w:tcW w:w="7774" w:type="dxa"/>
          </w:tcPr>
          <w:p w:rsidR="00137B6A" w:rsidRPr="00137B6A" w:rsidRDefault="00137B6A" w:rsidP="00BA3DC3">
            <w:pPr>
              <w:tabs>
                <w:tab w:val="left" w:pos="1241"/>
              </w:tabs>
              <w:rPr>
                <w:b/>
              </w:rPr>
            </w:pPr>
            <w:r>
              <w:rPr>
                <w:b/>
              </w:rPr>
              <w:t>Can explain the use of w</w:t>
            </w:r>
            <w:r w:rsidR="00BC6E3D">
              <w:rPr>
                <w:b/>
              </w:rPr>
              <w:t>aves in the exploration of the E</w:t>
            </w:r>
            <w:r>
              <w:rPr>
                <w:b/>
              </w:rPr>
              <w:t>arth</w:t>
            </w:r>
            <w:r w:rsidR="00BC6E3D">
              <w:rPr>
                <w:b/>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137B6A" w:rsidRPr="00217643" w:rsidTr="00246A1E">
        <w:tc>
          <w:tcPr>
            <w:tcW w:w="7774" w:type="dxa"/>
          </w:tcPr>
          <w:p w:rsidR="00137B6A" w:rsidRDefault="00137B6A" w:rsidP="00BA3DC3">
            <w:pPr>
              <w:tabs>
                <w:tab w:val="left" w:pos="1241"/>
              </w:tabs>
              <w:rPr>
                <w:b/>
              </w:rPr>
            </w:pPr>
            <w:r>
              <w:rPr>
                <w:b/>
              </w:rPr>
              <w:t xml:space="preserve">Can explain that seismic waves can provide new evidence the led to the </w:t>
            </w:r>
            <w:r w:rsidR="0096252C">
              <w:rPr>
                <w:b/>
              </w:rPr>
              <w:t>discoveries about parts of the E</w:t>
            </w:r>
            <w:r>
              <w:rPr>
                <w:b/>
              </w:rPr>
              <w:t>arth that are not directly observable</w:t>
            </w:r>
            <w:r w:rsidR="00BC6E3D">
              <w:rPr>
                <w:b/>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BA3DC3" w:rsidRPr="00217643" w:rsidTr="00246A1E">
        <w:tc>
          <w:tcPr>
            <w:tcW w:w="7774" w:type="dxa"/>
            <w:shd w:val="clear" w:color="auto" w:fill="E2EFD9" w:themeFill="accent6" w:themeFillTint="33"/>
          </w:tcPr>
          <w:p w:rsidR="00BA3DC3" w:rsidRPr="0026479C" w:rsidRDefault="00137B6A" w:rsidP="00BA3DC3">
            <w:pPr>
              <w:autoSpaceDE w:val="0"/>
              <w:autoSpaceDN w:val="0"/>
              <w:adjustRightInd w:val="0"/>
              <w:rPr>
                <w:rFonts w:cstheme="minorHAnsi"/>
                <w:b/>
                <w:sz w:val="28"/>
                <w:szCs w:val="24"/>
              </w:rPr>
            </w:pPr>
            <w:r w:rsidRPr="0026479C">
              <w:rPr>
                <w:rFonts w:cstheme="minorHAnsi"/>
                <w:b/>
                <w:sz w:val="28"/>
                <w:szCs w:val="24"/>
              </w:rPr>
              <w:t>P13</w:t>
            </w:r>
            <w:r w:rsidR="00BA3DC3" w:rsidRPr="0026479C">
              <w:rPr>
                <w:rFonts w:cstheme="minorHAnsi"/>
                <w:b/>
                <w:sz w:val="28"/>
                <w:szCs w:val="24"/>
              </w:rPr>
              <w:t xml:space="preserve"> Electromagnetic Waves</w:t>
            </w:r>
          </w:p>
        </w:tc>
        <w:tc>
          <w:tcPr>
            <w:tcW w:w="964" w:type="dxa"/>
            <w:shd w:val="clear" w:color="auto" w:fill="E2EFD9" w:themeFill="accent6" w:themeFillTint="33"/>
            <w:vAlign w:val="center"/>
          </w:tcPr>
          <w:p w:rsidR="00BA3DC3" w:rsidRPr="00480E8E" w:rsidRDefault="00BA3DC3" w:rsidP="00BA3DC3">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A3DC3" w:rsidRPr="00480E8E" w:rsidRDefault="00BA3DC3" w:rsidP="00BA3DC3">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BA3DC3" w:rsidRPr="00477281" w:rsidRDefault="00BA3DC3" w:rsidP="00BA3DC3">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A3DC3" w:rsidRPr="00217643" w:rsidTr="00246A1E">
        <w:tc>
          <w:tcPr>
            <w:tcW w:w="7774" w:type="dxa"/>
          </w:tcPr>
          <w:p w:rsidR="00BA3DC3" w:rsidRDefault="00BA3DC3" w:rsidP="00BA3DC3">
            <w:pPr>
              <w:tabs>
                <w:tab w:val="left" w:pos="1241"/>
              </w:tabs>
              <w:rPr>
                <w:i/>
              </w:rPr>
            </w:pPr>
            <w:r>
              <w:t>Can describe the electromagnetic spectrum as a continuous spectrum of transverse wave radiation that travel through a vacuum at the same speed</w:t>
            </w:r>
            <w:r w:rsidR="00BC6E3D">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pPr>
            <w:r>
              <w:t>Can give examples that illustrate the transfer of energy by electromagnetic waves</w:t>
            </w:r>
            <w:r w:rsidR="00BC6E3D">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Pr="0010398E" w:rsidRDefault="00BA3DC3" w:rsidP="00BA3DC3">
            <w:pPr>
              <w:tabs>
                <w:tab w:val="left" w:pos="1241"/>
              </w:tabs>
              <w:rPr>
                <w:b/>
              </w:rPr>
            </w:pPr>
            <w:r>
              <w:rPr>
                <w:b/>
              </w:rPr>
              <w:t>Can explain why d</w:t>
            </w:r>
            <w:r w:rsidRPr="0010398E">
              <w:rPr>
                <w:b/>
              </w:rPr>
              <w:t>ifferent substances may absorb, transmit, refract or reflect electromagnetic waves in ways that vary with wavelength.</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Pr="0010398E" w:rsidRDefault="00BA3DC3" w:rsidP="00BA3DC3">
            <w:pPr>
              <w:tabs>
                <w:tab w:val="left" w:pos="1241"/>
              </w:tabs>
              <w:rPr>
                <w:b/>
              </w:rPr>
            </w:pPr>
            <w:r>
              <w:rPr>
                <w:b/>
              </w:rPr>
              <w:t>Can describe that s</w:t>
            </w:r>
            <w:r w:rsidRPr="0010398E">
              <w:rPr>
                <w:b/>
              </w:rPr>
              <w:t>ome effects, for example refraction, are due to the difference in velocity of the waves in different substances</w:t>
            </w:r>
            <w:r w:rsidR="00BC6E3D">
              <w:rPr>
                <w:b/>
              </w:rPr>
              <w: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137B6A" w:rsidRPr="00217643" w:rsidTr="00246A1E">
        <w:tc>
          <w:tcPr>
            <w:tcW w:w="7774" w:type="dxa"/>
          </w:tcPr>
          <w:p w:rsidR="00137B6A" w:rsidRPr="004E726F" w:rsidRDefault="00137B6A" w:rsidP="00BA3DC3">
            <w:pPr>
              <w:tabs>
                <w:tab w:val="left" w:pos="1241"/>
              </w:tabs>
              <w:rPr>
                <w:b/>
              </w:rPr>
            </w:pPr>
            <w:r w:rsidRPr="004E726F">
              <w:rPr>
                <w:b/>
              </w:rPr>
              <w:t>Can explain that radio waves are produced by oscillations in electrical circuits</w:t>
            </w:r>
            <w:r w:rsidR="00BC6E3D">
              <w:rPr>
                <w:b/>
              </w:rPr>
              <w:t>.</w:t>
            </w:r>
          </w:p>
        </w:tc>
        <w:tc>
          <w:tcPr>
            <w:tcW w:w="964" w:type="dxa"/>
          </w:tcPr>
          <w:p w:rsidR="00137B6A" w:rsidRPr="00217643" w:rsidRDefault="00137B6A" w:rsidP="00BA3DC3">
            <w:pPr>
              <w:rPr>
                <w:rFonts w:cstheme="minorHAnsi"/>
                <w:sz w:val="32"/>
                <w:szCs w:val="32"/>
              </w:rPr>
            </w:pPr>
          </w:p>
        </w:tc>
        <w:tc>
          <w:tcPr>
            <w:tcW w:w="1028" w:type="dxa"/>
          </w:tcPr>
          <w:p w:rsidR="00137B6A" w:rsidRPr="00217643" w:rsidRDefault="00137B6A" w:rsidP="00BA3DC3">
            <w:pPr>
              <w:rPr>
                <w:rFonts w:cstheme="minorHAnsi"/>
                <w:sz w:val="32"/>
                <w:szCs w:val="32"/>
              </w:rPr>
            </w:pPr>
          </w:p>
        </w:tc>
        <w:tc>
          <w:tcPr>
            <w:tcW w:w="753" w:type="dxa"/>
          </w:tcPr>
          <w:p w:rsidR="00137B6A" w:rsidRPr="00217643" w:rsidRDefault="00137B6A" w:rsidP="00BA3DC3">
            <w:pPr>
              <w:rPr>
                <w:rFonts w:cstheme="minorHAnsi"/>
                <w:sz w:val="32"/>
                <w:szCs w:val="32"/>
              </w:rPr>
            </w:pPr>
          </w:p>
        </w:tc>
      </w:tr>
      <w:tr w:rsidR="004E726F" w:rsidRPr="00217643" w:rsidTr="00246A1E">
        <w:tc>
          <w:tcPr>
            <w:tcW w:w="7774" w:type="dxa"/>
          </w:tcPr>
          <w:p w:rsidR="004E726F" w:rsidRPr="004E726F" w:rsidRDefault="004E726F" w:rsidP="00BA3DC3">
            <w:pPr>
              <w:tabs>
                <w:tab w:val="left" w:pos="1241"/>
              </w:tabs>
              <w:rPr>
                <w:b/>
              </w:rPr>
            </w:pPr>
            <w:r>
              <w:rPr>
                <w:b/>
              </w:rPr>
              <w:t>Can explain that radio waves can induce oscillations in electrical circuits</w:t>
            </w:r>
            <w:r w:rsidR="00BC6E3D">
              <w:rPr>
                <w:b/>
              </w:rPr>
              <w:t>.</w:t>
            </w:r>
          </w:p>
        </w:tc>
        <w:tc>
          <w:tcPr>
            <w:tcW w:w="964" w:type="dxa"/>
          </w:tcPr>
          <w:p w:rsidR="004E726F" w:rsidRPr="00217643" w:rsidRDefault="004E726F" w:rsidP="00BA3DC3">
            <w:pPr>
              <w:rPr>
                <w:rFonts w:cstheme="minorHAnsi"/>
                <w:sz w:val="32"/>
                <w:szCs w:val="32"/>
              </w:rPr>
            </w:pPr>
          </w:p>
        </w:tc>
        <w:tc>
          <w:tcPr>
            <w:tcW w:w="1028" w:type="dxa"/>
          </w:tcPr>
          <w:p w:rsidR="004E726F" w:rsidRPr="00217643" w:rsidRDefault="004E726F" w:rsidP="00BA3DC3">
            <w:pPr>
              <w:rPr>
                <w:rFonts w:cstheme="minorHAnsi"/>
                <w:sz w:val="32"/>
                <w:szCs w:val="32"/>
              </w:rPr>
            </w:pPr>
          </w:p>
        </w:tc>
        <w:tc>
          <w:tcPr>
            <w:tcW w:w="753" w:type="dxa"/>
          </w:tcPr>
          <w:p w:rsidR="004E726F" w:rsidRPr="00217643" w:rsidRDefault="004E726F" w:rsidP="00BA3DC3">
            <w:pPr>
              <w:rPr>
                <w:rFonts w:cstheme="minorHAnsi"/>
                <w:sz w:val="32"/>
                <w:szCs w:val="32"/>
              </w:rPr>
            </w:pPr>
          </w:p>
        </w:tc>
      </w:tr>
      <w:tr w:rsidR="00BA3DC3" w:rsidRPr="00217643" w:rsidTr="00246A1E">
        <w:tc>
          <w:tcPr>
            <w:tcW w:w="7774" w:type="dxa"/>
          </w:tcPr>
          <w:p w:rsidR="00BA3DC3" w:rsidRPr="0010398E" w:rsidRDefault="00BA3DC3" w:rsidP="00BA3DC3">
            <w:pPr>
              <w:tabs>
                <w:tab w:val="left" w:pos="1241"/>
              </w:tabs>
              <w:rPr>
                <w:i/>
              </w:rPr>
            </w:pPr>
            <w:r>
              <w:rPr>
                <w:i/>
              </w:rPr>
              <w:lastRenderedPageBreak/>
              <w:t>RP: Can describe why the amount of IR radiation absorbed or radiated by a surface, depen</w:t>
            </w:r>
            <w:r w:rsidR="00BC6E3D">
              <w:rPr>
                <w:i/>
              </w:rPr>
              <w:t>ds on the nature of the surface.</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Pr="0010398E" w:rsidRDefault="00BA3DC3" w:rsidP="00BA3DC3">
            <w:pPr>
              <w:tabs>
                <w:tab w:val="left" w:pos="1241"/>
              </w:tabs>
              <w:rPr>
                <w:b/>
              </w:rPr>
            </w:pPr>
            <w:r>
              <w:rPr>
                <w:b/>
              </w:rPr>
              <w:t>Can describe that r</w:t>
            </w:r>
            <w:r w:rsidRPr="0010398E">
              <w:rPr>
                <w:b/>
              </w:rPr>
              <w:t xml:space="preserve">adio waves can be produced by oscillations in electrical circuits. </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tabs>
                <w:tab w:val="left" w:pos="1241"/>
              </w:tabs>
              <w:rPr>
                <w:i/>
              </w:rPr>
            </w:pPr>
            <w:r>
              <w:rPr>
                <w:b/>
              </w:rPr>
              <w:t>Can describe that w</w:t>
            </w:r>
            <w:r w:rsidRPr="0010398E">
              <w:rPr>
                <w:b/>
              </w:rPr>
              <w:t>hen radio waves are absorbed they may create an alternating current with the same frequency as the radio wave itself, so radio waves can themselves induce oscillations in an electrical circuit.</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Default="00BA3DC3" w:rsidP="00BA3DC3">
            <w:pPr>
              <w:pStyle w:val="NoSpacing"/>
              <w:rPr>
                <w:i/>
              </w:rPr>
            </w:pPr>
            <w:r>
              <w:t>Can draw conclusions from given data about the risks and consequences of exposure to radiation.</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4E726F" w:rsidRPr="00217643" w:rsidTr="00246A1E">
        <w:tc>
          <w:tcPr>
            <w:tcW w:w="7774" w:type="dxa"/>
          </w:tcPr>
          <w:p w:rsidR="004E726F" w:rsidRDefault="004E726F" w:rsidP="00BA3DC3">
            <w:pPr>
              <w:pStyle w:val="NoSpacing"/>
            </w:pPr>
            <w:r>
              <w:t>Can recall the unit of radiation dose to be the Sievert (</w:t>
            </w:r>
            <w:proofErr w:type="spellStart"/>
            <w:r>
              <w:t>Sv</w:t>
            </w:r>
            <w:proofErr w:type="spellEnd"/>
            <w:r>
              <w:t xml:space="preserve">) and </w:t>
            </w:r>
            <w:proofErr w:type="spellStart"/>
            <w:r>
              <w:t>millisievert</w:t>
            </w:r>
            <w:proofErr w:type="spellEnd"/>
            <w:r>
              <w:t xml:space="preserve"> (</w:t>
            </w:r>
            <w:proofErr w:type="spellStart"/>
            <w:r>
              <w:t>mSv</w:t>
            </w:r>
            <w:proofErr w:type="spellEnd"/>
            <w:r>
              <w:t>)</w:t>
            </w:r>
            <w:r w:rsidR="00BC6E3D">
              <w:t>.</w:t>
            </w:r>
          </w:p>
        </w:tc>
        <w:tc>
          <w:tcPr>
            <w:tcW w:w="964" w:type="dxa"/>
          </w:tcPr>
          <w:p w:rsidR="004E726F" w:rsidRPr="00217643" w:rsidRDefault="004E726F" w:rsidP="00BA3DC3">
            <w:pPr>
              <w:rPr>
                <w:rFonts w:cstheme="minorHAnsi"/>
                <w:sz w:val="32"/>
                <w:szCs w:val="32"/>
              </w:rPr>
            </w:pPr>
          </w:p>
        </w:tc>
        <w:tc>
          <w:tcPr>
            <w:tcW w:w="1028" w:type="dxa"/>
          </w:tcPr>
          <w:p w:rsidR="004E726F" w:rsidRPr="00217643" w:rsidRDefault="004E726F" w:rsidP="00BA3DC3">
            <w:pPr>
              <w:rPr>
                <w:rFonts w:cstheme="minorHAnsi"/>
                <w:sz w:val="32"/>
                <w:szCs w:val="32"/>
              </w:rPr>
            </w:pPr>
          </w:p>
        </w:tc>
        <w:tc>
          <w:tcPr>
            <w:tcW w:w="753" w:type="dxa"/>
          </w:tcPr>
          <w:p w:rsidR="004E726F" w:rsidRPr="00217643" w:rsidRDefault="004E726F" w:rsidP="00BA3DC3">
            <w:pPr>
              <w:rPr>
                <w:rFonts w:cstheme="minorHAnsi"/>
                <w:sz w:val="32"/>
                <w:szCs w:val="32"/>
              </w:rPr>
            </w:pPr>
          </w:p>
        </w:tc>
      </w:tr>
      <w:tr w:rsidR="00BA3DC3" w:rsidRPr="00217643" w:rsidTr="00246A1E">
        <w:tc>
          <w:tcPr>
            <w:tcW w:w="7774" w:type="dxa"/>
          </w:tcPr>
          <w:p w:rsidR="00BA3DC3" w:rsidRDefault="00BA3DC3" w:rsidP="00BA3DC3">
            <w:pPr>
              <w:pStyle w:val="NoSpacing"/>
            </w:pPr>
            <w:r>
              <w:t>Can provide an example of a practical applications for each section of the electromagnetic spectrum:</w:t>
            </w:r>
          </w:p>
          <w:p w:rsidR="00BA3DC3" w:rsidRDefault="00BA3DC3" w:rsidP="00BA3DC3">
            <w:pPr>
              <w:pStyle w:val="NoSpacing"/>
            </w:pPr>
            <w:r>
              <w:t>radio waves</w:t>
            </w:r>
          </w:p>
          <w:p w:rsidR="00BA3DC3" w:rsidRDefault="00BA3DC3" w:rsidP="00BA3DC3">
            <w:pPr>
              <w:pStyle w:val="NoSpacing"/>
            </w:pPr>
            <w:r>
              <w:t xml:space="preserve">microwaves </w:t>
            </w:r>
          </w:p>
          <w:p w:rsidR="00BA3DC3" w:rsidRDefault="00BA3DC3" w:rsidP="00BA3DC3">
            <w:pPr>
              <w:pStyle w:val="NoSpacing"/>
            </w:pPr>
            <w:r>
              <w:t xml:space="preserve">infrared </w:t>
            </w:r>
          </w:p>
          <w:p w:rsidR="00BA3DC3" w:rsidRDefault="00BA3DC3" w:rsidP="00BA3DC3">
            <w:pPr>
              <w:pStyle w:val="NoSpacing"/>
            </w:pPr>
            <w:r>
              <w:t xml:space="preserve">visible light </w:t>
            </w:r>
          </w:p>
          <w:p w:rsidR="00BA3DC3" w:rsidRDefault="00BA3DC3" w:rsidP="00BA3DC3">
            <w:pPr>
              <w:pStyle w:val="NoSpacing"/>
            </w:pPr>
            <w:r>
              <w:t xml:space="preserve">ultraviolet </w:t>
            </w:r>
          </w:p>
          <w:p w:rsidR="00BA3DC3" w:rsidRDefault="00BC6E3D" w:rsidP="00BA3DC3">
            <w:pPr>
              <w:pStyle w:val="NoSpacing"/>
              <w:rPr>
                <w:i/>
              </w:rPr>
            </w:pPr>
            <w:r>
              <w:t>X-rays and gamma rays.</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BA3DC3" w:rsidRPr="00217643" w:rsidTr="00246A1E">
        <w:tc>
          <w:tcPr>
            <w:tcW w:w="7774" w:type="dxa"/>
          </w:tcPr>
          <w:p w:rsidR="00BA3DC3" w:rsidRPr="003D247E" w:rsidRDefault="00BA3DC3" w:rsidP="00BA3DC3">
            <w:pPr>
              <w:tabs>
                <w:tab w:val="left" w:pos="2773"/>
              </w:tabs>
              <w:rPr>
                <w:b/>
                <w:i/>
              </w:rPr>
            </w:pPr>
            <w:r w:rsidRPr="003D247E">
              <w:rPr>
                <w:b/>
              </w:rPr>
              <w:t>Can give brief explanations why each type of electromagnetic wave is suitable for the practical application.</w:t>
            </w:r>
          </w:p>
        </w:tc>
        <w:tc>
          <w:tcPr>
            <w:tcW w:w="964" w:type="dxa"/>
          </w:tcPr>
          <w:p w:rsidR="00BA3DC3" w:rsidRPr="00217643" w:rsidRDefault="00BA3DC3" w:rsidP="00BA3DC3">
            <w:pPr>
              <w:rPr>
                <w:rFonts w:cstheme="minorHAnsi"/>
                <w:sz w:val="32"/>
                <w:szCs w:val="32"/>
              </w:rPr>
            </w:pPr>
          </w:p>
        </w:tc>
        <w:tc>
          <w:tcPr>
            <w:tcW w:w="1028" w:type="dxa"/>
          </w:tcPr>
          <w:p w:rsidR="00BA3DC3" w:rsidRPr="00217643" w:rsidRDefault="00BA3DC3" w:rsidP="00BA3DC3">
            <w:pPr>
              <w:rPr>
                <w:rFonts w:cstheme="minorHAnsi"/>
                <w:sz w:val="32"/>
                <w:szCs w:val="32"/>
              </w:rPr>
            </w:pPr>
          </w:p>
        </w:tc>
        <w:tc>
          <w:tcPr>
            <w:tcW w:w="753" w:type="dxa"/>
          </w:tcPr>
          <w:p w:rsidR="00BA3DC3" w:rsidRPr="00217643" w:rsidRDefault="00BA3DC3" w:rsidP="00BA3DC3">
            <w:pPr>
              <w:rPr>
                <w:rFonts w:cstheme="minorHAnsi"/>
                <w:sz w:val="32"/>
                <w:szCs w:val="32"/>
              </w:rPr>
            </w:pPr>
          </w:p>
        </w:tc>
      </w:tr>
      <w:tr w:rsidR="004E726F" w:rsidRPr="00217643" w:rsidTr="00246A1E">
        <w:tc>
          <w:tcPr>
            <w:tcW w:w="7774" w:type="dxa"/>
            <w:shd w:val="clear" w:color="auto" w:fill="E2EFD9" w:themeFill="accent6" w:themeFillTint="33"/>
          </w:tcPr>
          <w:p w:rsidR="004E726F" w:rsidRPr="0026479C" w:rsidRDefault="004E726F" w:rsidP="004E726F">
            <w:pPr>
              <w:autoSpaceDE w:val="0"/>
              <w:autoSpaceDN w:val="0"/>
              <w:adjustRightInd w:val="0"/>
              <w:rPr>
                <w:rFonts w:cstheme="minorHAnsi"/>
                <w:b/>
                <w:sz w:val="28"/>
                <w:szCs w:val="24"/>
              </w:rPr>
            </w:pPr>
            <w:r w:rsidRPr="0026479C">
              <w:rPr>
                <w:rFonts w:cstheme="minorHAnsi"/>
                <w:b/>
                <w:sz w:val="28"/>
                <w:szCs w:val="24"/>
              </w:rPr>
              <w:t>P14 Light</w:t>
            </w:r>
          </w:p>
        </w:tc>
        <w:tc>
          <w:tcPr>
            <w:tcW w:w="964" w:type="dxa"/>
            <w:shd w:val="clear" w:color="auto" w:fill="E2EFD9" w:themeFill="accent6" w:themeFillTint="33"/>
            <w:vAlign w:val="center"/>
          </w:tcPr>
          <w:p w:rsidR="004E726F" w:rsidRPr="00480E8E" w:rsidRDefault="004E726F" w:rsidP="004E726F">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4E726F" w:rsidRPr="00480E8E" w:rsidRDefault="004E726F" w:rsidP="004E726F">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4E726F" w:rsidRPr="00477281" w:rsidRDefault="004E726F" w:rsidP="004E726F">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4E726F" w:rsidRPr="00217643" w:rsidTr="007B2E80">
        <w:tc>
          <w:tcPr>
            <w:tcW w:w="7774" w:type="dxa"/>
            <w:shd w:val="clear" w:color="auto" w:fill="auto"/>
          </w:tcPr>
          <w:p w:rsidR="004E726F" w:rsidRPr="00137B6A" w:rsidRDefault="004E726F" w:rsidP="004E726F">
            <w:pPr>
              <w:tabs>
                <w:tab w:val="left" w:pos="1241"/>
              </w:tabs>
            </w:pPr>
            <w:r w:rsidRPr="00137B6A">
              <w:t>Can construct ray diagrams to illustrate the reflection of a wave at a surface</w:t>
            </w:r>
            <w:r w:rsidR="00BC6E3D">
              <w:t>.</w:t>
            </w:r>
          </w:p>
        </w:tc>
        <w:tc>
          <w:tcPr>
            <w:tcW w:w="964" w:type="dxa"/>
            <w:shd w:val="clear" w:color="auto" w:fill="auto"/>
          </w:tcPr>
          <w:p w:rsidR="004E726F" w:rsidRPr="00217643" w:rsidRDefault="004E726F" w:rsidP="004E726F">
            <w:pPr>
              <w:rPr>
                <w:rFonts w:cstheme="minorHAnsi"/>
                <w:sz w:val="32"/>
                <w:szCs w:val="32"/>
              </w:rPr>
            </w:pPr>
          </w:p>
        </w:tc>
        <w:tc>
          <w:tcPr>
            <w:tcW w:w="1028" w:type="dxa"/>
            <w:shd w:val="clear" w:color="auto" w:fill="auto"/>
          </w:tcPr>
          <w:p w:rsidR="004E726F" w:rsidRPr="00217643" w:rsidRDefault="004E726F" w:rsidP="004E726F">
            <w:pPr>
              <w:rPr>
                <w:rFonts w:cstheme="minorHAnsi"/>
                <w:sz w:val="32"/>
                <w:szCs w:val="32"/>
              </w:rPr>
            </w:pPr>
          </w:p>
        </w:tc>
        <w:tc>
          <w:tcPr>
            <w:tcW w:w="753" w:type="dxa"/>
            <w:shd w:val="clear" w:color="auto" w:fill="auto"/>
          </w:tcPr>
          <w:p w:rsidR="004E726F" w:rsidRPr="00217643" w:rsidRDefault="004E726F" w:rsidP="004E726F">
            <w:pPr>
              <w:rPr>
                <w:rFonts w:cstheme="minorHAnsi"/>
                <w:sz w:val="32"/>
                <w:szCs w:val="32"/>
              </w:rPr>
            </w:pPr>
          </w:p>
        </w:tc>
      </w:tr>
      <w:tr w:rsidR="004E726F" w:rsidRPr="00217643" w:rsidTr="007B2E80">
        <w:tc>
          <w:tcPr>
            <w:tcW w:w="7774" w:type="dxa"/>
            <w:shd w:val="clear" w:color="auto" w:fill="auto"/>
          </w:tcPr>
          <w:p w:rsidR="004E726F" w:rsidRPr="00137B6A" w:rsidRDefault="004E726F" w:rsidP="004E726F">
            <w:pPr>
              <w:tabs>
                <w:tab w:val="left" w:pos="1241"/>
              </w:tabs>
            </w:pPr>
            <w:r>
              <w:t>Can describe the effects of reflection, transmission and absorption of waves at material interfaces</w:t>
            </w:r>
            <w:r w:rsidR="00BC6E3D">
              <w:t>.</w:t>
            </w:r>
          </w:p>
        </w:tc>
        <w:tc>
          <w:tcPr>
            <w:tcW w:w="964" w:type="dxa"/>
            <w:shd w:val="clear" w:color="auto" w:fill="auto"/>
          </w:tcPr>
          <w:p w:rsidR="004E726F" w:rsidRPr="00217643" w:rsidRDefault="004E726F" w:rsidP="004E726F">
            <w:pPr>
              <w:rPr>
                <w:rFonts w:cstheme="minorHAnsi"/>
                <w:sz w:val="32"/>
                <w:szCs w:val="32"/>
              </w:rPr>
            </w:pPr>
          </w:p>
        </w:tc>
        <w:tc>
          <w:tcPr>
            <w:tcW w:w="1028" w:type="dxa"/>
            <w:shd w:val="clear" w:color="auto" w:fill="auto"/>
          </w:tcPr>
          <w:p w:rsidR="004E726F" w:rsidRPr="00217643" w:rsidRDefault="004E726F" w:rsidP="004E726F">
            <w:pPr>
              <w:rPr>
                <w:rFonts w:cstheme="minorHAnsi"/>
                <w:sz w:val="32"/>
                <w:szCs w:val="32"/>
              </w:rPr>
            </w:pPr>
          </w:p>
        </w:tc>
        <w:tc>
          <w:tcPr>
            <w:tcW w:w="753" w:type="dxa"/>
            <w:shd w:val="clear" w:color="auto" w:fill="auto"/>
          </w:tcPr>
          <w:p w:rsidR="004E726F" w:rsidRPr="00217643" w:rsidRDefault="004E726F" w:rsidP="004E726F">
            <w:pPr>
              <w:rPr>
                <w:rFonts w:cstheme="minorHAnsi"/>
                <w:sz w:val="32"/>
                <w:szCs w:val="32"/>
              </w:rPr>
            </w:pPr>
          </w:p>
        </w:tc>
      </w:tr>
      <w:tr w:rsidR="004E726F" w:rsidRPr="00217643" w:rsidTr="001C6613">
        <w:tc>
          <w:tcPr>
            <w:tcW w:w="7774" w:type="dxa"/>
            <w:shd w:val="clear" w:color="auto" w:fill="auto"/>
          </w:tcPr>
          <w:p w:rsidR="004E726F" w:rsidRDefault="004E726F" w:rsidP="004E726F">
            <w:pPr>
              <w:tabs>
                <w:tab w:val="left" w:pos="1241"/>
              </w:tabs>
            </w:pPr>
            <w:r>
              <w:t>Can construct ray diagrams to illustrate the refraction of a wave at the boundary between two different media.</w:t>
            </w:r>
          </w:p>
        </w:tc>
        <w:tc>
          <w:tcPr>
            <w:tcW w:w="964" w:type="dxa"/>
            <w:shd w:val="clear" w:color="auto" w:fill="auto"/>
          </w:tcPr>
          <w:p w:rsidR="004E726F" w:rsidRPr="00217643" w:rsidRDefault="004E726F" w:rsidP="004E726F">
            <w:pPr>
              <w:rPr>
                <w:rFonts w:cstheme="minorHAnsi"/>
                <w:sz w:val="32"/>
                <w:szCs w:val="32"/>
              </w:rPr>
            </w:pPr>
          </w:p>
        </w:tc>
        <w:tc>
          <w:tcPr>
            <w:tcW w:w="1028" w:type="dxa"/>
            <w:shd w:val="clear" w:color="auto" w:fill="auto"/>
          </w:tcPr>
          <w:p w:rsidR="004E726F" w:rsidRPr="00217643" w:rsidRDefault="004E726F" w:rsidP="004E726F">
            <w:pPr>
              <w:rPr>
                <w:rFonts w:cstheme="minorHAnsi"/>
                <w:sz w:val="32"/>
                <w:szCs w:val="32"/>
              </w:rPr>
            </w:pPr>
          </w:p>
        </w:tc>
        <w:tc>
          <w:tcPr>
            <w:tcW w:w="753" w:type="dxa"/>
            <w:shd w:val="clear" w:color="auto" w:fill="auto"/>
          </w:tcPr>
          <w:p w:rsidR="004E726F" w:rsidRPr="00217643" w:rsidRDefault="004E726F" w:rsidP="004E726F">
            <w:pPr>
              <w:rPr>
                <w:rFonts w:cstheme="minorHAnsi"/>
                <w:sz w:val="32"/>
                <w:szCs w:val="32"/>
              </w:rPr>
            </w:pPr>
          </w:p>
        </w:tc>
      </w:tr>
      <w:tr w:rsidR="004E726F" w:rsidRPr="00217643" w:rsidTr="001C6613">
        <w:tc>
          <w:tcPr>
            <w:tcW w:w="7774" w:type="dxa"/>
            <w:shd w:val="clear" w:color="auto" w:fill="auto"/>
          </w:tcPr>
          <w:p w:rsidR="004E726F" w:rsidRPr="0010398E" w:rsidRDefault="004E726F" w:rsidP="004E726F">
            <w:pPr>
              <w:tabs>
                <w:tab w:val="left" w:pos="1241"/>
              </w:tabs>
              <w:rPr>
                <w:b/>
              </w:rPr>
            </w:pPr>
            <w:r>
              <w:rPr>
                <w:b/>
              </w:rPr>
              <w:t>Can</w:t>
            </w:r>
            <w:r w:rsidRPr="0010398E">
              <w:rPr>
                <w:b/>
              </w:rPr>
              <w:t xml:space="preserve"> use wave front diagrams to explain refraction in terms of the change of speed that happens when a wave travels from one medium to a different medium.</w:t>
            </w:r>
          </w:p>
        </w:tc>
        <w:tc>
          <w:tcPr>
            <w:tcW w:w="964" w:type="dxa"/>
            <w:shd w:val="clear" w:color="auto" w:fill="auto"/>
          </w:tcPr>
          <w:p w:rsidR="004E726F" w:rsidRPr="00217643" w:rsidRDefault="004E726F" w:rsidP="004E726F">
            <w:pPr>
              <w:rPr>
                <w:rFonts w:cstheme="minorHAnsi"/>
                <w:sz w:val="32"/>
                <w:szCs w:val="32"/>
              </w:rPr>
            </w:pPr>
          </w:p>
        </w:tc>
        <w:tc>
          <w:tcPr>
            <w:tcW w:w="1028" w:type="dxa"/>
            <w:shd w:val="clear" w:color="auto" w:fill="auto"/>
          </w:tcPr>
          <w:p w:rsidR="004E726F" w:rsidRPr="00217643" w:rsidRDefault="004E726F" w:rsidP="004E726F">
            <w:pPr>
              <w:rPr>
                <w:rFonts w:cstheme="minorHAnsi"/>
                <w:sz w:val="32"/>
                <w:szCs w:val="32"/>
              </w:rPr>
            </w:pPr>
          </w:p>
        </w:tc>
        <w:tc>
          <w:tcPr>
            <w:tcW w:w="753" w:type="dxa"/>
            <w:shd w:val="clear" w:color="auto" w:fill="auto"/>
          </w:tcPr>
          <w:p w:rsidR="004E726F" w:rsidRPr="00217643" w:rsidRDefault="004E726F" w:rsidP="004E726F">
            <w:pPr>
              <w:rPr>
                <w:rFonts w:cstheme="minorHAnsi"/>
                <w:sz w:val="32"/>
                <w:szCs w:val="32"/>
              </w:rPr>
            </w:pPr>
          </w:p>
        </w:tc>
      </w:tr>
      <w:tr w:rsidR="004E726F" w:rsidRPr="00217643" w:rsidTr="004E726F">
        <w:tc>
          <w:tcPr>
            <w:tcW w:w="7774" w:type="dxa"/>
            <w:shd w:val="clear" w:color="auto" w:fill="auto"/>
          </w:tcPr>
          <w:p w:rsidR="004E726F" w:rsidRDefault="004E726F" w:rsidP="004E726F">
            <w:pPr>
              <w:autoSpaceDE w:val="0"/>
              <w:autoSpaceDN w:val="0"/>
              <w:adjustRightInd w:val="0"/>
              <w:rPr>
                <w:rFonts w:cstheme="minorHAnsi"/>
                <w:b/>
                <w:sz w:val="24"/>
                <w:szCs w:val="24"/>
              </w:rPr>
            </w:pPr>
            <w:r>
              <w:rPr>
                <w:i/>
              </w:rPr>
              <w:t>RP</w:t>
            </w:r>
            <w:r w:rsidR="007146B8">
              <w:rPr>
                <w:i/>
              </w:rPr>
              <w:t>10</w:t>
            </w:r>
            <w:r>
              <w:rPr>
                <w:i/>
              </w:rPr>
              <w:t>: Can investigate ow the amount of IR radiation absorbed or radiated by a surface depends on the nature of that surface</w:t>
            </w:r>
            <w:r w:rsidR="00BC6E3D">
              <w:rPr>
                <w:i/>
              </w:rPr>
              <w:t>.</w:t>
            </w:r>
          </w:p>
        </w:tc>
        <w:tc>
          <w:tcPr>
            <w:tcW w:w="964" w:type="dxa"/>
            <w:shd w:val="clear" w:color="auto" w:fill="auto"/>
            <w:vAlign w:val="center"/>
          </w:tcPr>
          <w:p w:rsidR="004E726F" w:rsidRPr="00480E8E"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80E8E"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77281" w:rsidRDefault="004E726F" w:rsidP="004E726F">
            <w:pPr>
              <w:contextualSpacing/>
              <w:jc w:val="center"/>
              <w:rPr>
                <w:rFonts w:ascii="Calibri" w:eastAsia="Times New Roman" w:hAnsi="Calibri" w:cs="Calibri"/>
                <w:b/>
                <w:bCs/>
                <w:color w:val="000000"/>
                <w:sz w:val="40"/>
                <w:lang w:eastAsia="en-GB"/>
              </w:rPr>
            </w:pPr>
          </w:p>
        </w:tc>
      </w:tr>
      <w:tr w:rsidR="004E726F" w:rsidRPr="00217643" w:rsidTr="004E726F">
        <w:tc>
          <w:tcPr>
            <w:tcW w:w="7774" w:type="dxa"/>
            <w:shd w:val="clear" w:color="auto" w:fill="auto"/>
          </w:tcPr>
          <w:p w:rsidR="004E726F" w:rsidRPr="004E726F" w:rsidRDefault="004E726F" w:rsidP="004E726F">
            <w:pPr>
              <w:tabs>
                <w:tab w:val="left" w:pos="1999"/>
              </w:tabs>
              <w:autoSpaceDE w:val="0"/>
              <w:autoSpaceDN w:val="0"/>
              <w:adjustRightInd w:val="0"/>
              <w:rPr>
                <w:rFonts w:cstheme="minorHAnsi"/>
                <w:sz w:val="24"/>
                <w:szCs w:val="24"/>
              </w:rPr>
            </w:pPr>
            <w:r w:rsidRPr="004E726F">
              <w:rPr>
                <w:rFonts w:cstheme="minorHAnsi"/>
                <w:szCs w:val="24"/>
              </w:rPr>
              <w:t xml:space="preserve">Can construct ray diagrams </w:t>
            </w:r>
            <w:r>
              <w:rPr>
                <w:rFonts w:cstheme="minorHAnsi"/>
                <w:szCs w:val="24"/>
              </w:rPr>
              <w:t>to illustrate the similarities and differences between convex and concave lenses</w:t>
            </w:r>
          </w:p>
        </w:tc>
        <w:tc>
          <w:tcPr>
            <w:tcW w:w="964" w:type="dxa"/>
            <w:shd w:val="clear" w:color="auto" w:fill="auto"/>
            <w:vAlign w:val="center"/>
          </w:tcPr>
          <w:p w:rsidR="004E726F" w:rsidRPr="00480E8E"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80E8E"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77281" w:rsidRDefault="004E726F" w:rsidP="004E726F">
            <w:pPr>
              <w:contextualSpacing/>
              <w:jc w:val="center"/>
              <w:rPr>
                <w:rFonts w:ascii="Calibri" w:eastAsia="Times New Roman" w:hAnsi="Calibri" w:cs="Calibri"/>
                <w:b/>
                <w:bCs/>
                <w:color w:val="000000"/>
                <w:sz w:val="40"/>
                <w:lang w:eastAsia="en-GB"/>
              </w:rPr>
            </w:pPr>
          </w:p>
        </w:tc>
      </w:tr>
      <w:tr w:rsidR="004E726F" w:rsidRPr="00217643" w:rsidTr="004E726F">
        <w:tc>
          <w:tcPr>
            <w:tcW w:w="7774" w:type="dxa"/>
            <w:shd w:val="clear" w:color="auto" w:fill="auto"/>
          </w:tcPr>
          <w:p w:rsidR="004E726F" w:rsidRPr="004E726F" w:rsidRDefault="004E726F" w:rsidP="004E726F">
            <w:pPr>
              <w:autoSpaceDE w:val="0"/>
              <w:autoSpaceDN w:val="0"/>
              <w:adjustRightInd w:val="0"/>
              <w:rPr>
                <w:rFonts w:cstheme="minorHAnsi"/>
                <w:szCs w:val="24"/>
              </w:rPr>
            </w:pPr>
            <w:proofErr w:type="gramStart"/>
            <w:r>
              <w:rPr>
                <w:rFonts w:cstheme="minorHAnsi"/>
                <w:szCs w:val="24"/>
              </w:rPr>
              <w:t>can</w:t>
            </w:r>
            <w:proofErr w:type="gramEnd"/>
            <w:r>
              <w:rPr>
                <w:rFonts w:cstheme="minorHAnsi"/>
                <w:szCs w:val="24"/>
              </w:rPr>
              <w:t xml:space="preserve"> apply the equation: [magnification = image height/object height]</w:t>
            </w:r>
            <w:r w:rsidR="00BC6E3D">
              <w:rPr>
                <w:rFonts w:cstheme="minorHAnsi"/>
                <w:szCs w:val="24"/>
              </w:rPr>
              <w:t>.</w:t>
            </w:r>
          </w:p>
        </w:tc>
        <w:tc>
          <w:tcPr>
            <w:tcW w:w="964" w:type="dxa"/>
            <w:shd w:val="clear" w:color="auto" w:fill="auto"/>
            <w:vAlign w:val="center"/>
          </w:tcPr>
          <w:p w:rsidR="004E726F" w:rsidRPr="004E726F"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E726F"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E726F" w:rsidRDefault="004E726F" w:rsidP="004E726F">
            <w:pPr>
              <w:contextualSpacing/>
              <w:jc w:val="center"/>
              <w:rPr>
                <w:rFonts w:ascii="Calibri" w:eastAsia="Times New Roman" w:hAnsi="Calibri" w:cs="Calibri"/>
                <w:b/>
                <w:bCs/>
                <w:color w:val="000000"/>
                <w:lang w:eastAsia="en-GB"/>
              </w:rPr>
            </w:pPr>
          </w:p>
        </w:tc>
      </w:tr>
      <w:tr w:rsidR="004E726F" w:rsidRPr="00217643" w:rsidTr="004E726F">
        <w:tc>
          <w:tcPr>
            <w:tcW w:w="7774" w:type="dxa"/>
            <w:shd w:val="clear" w:color="auto" w:fill="auto"/>
          </w:tcPr>
          <w:p w:rsidR="004E726F" w:rsidRPr="004E726F" w:rsidRDefault="004E726F" w:rsidP="004E726F">
            <w:pPr>
              <w:autoSpaceDE w:val="0"/>
              <w:autoSpaceDN w:val="0"/>
              <w:adjustRightInd w:val="0"/>
              <w:rPr>
                <w:rFonts w:cstheme="minorHAnsi"/>
                <w:szCs w:val="24"/>
              </w:rPr>
            </w:pPr>
            <w:r w:rsidRPr="004E726F">
              <w:rPr>
                <w:rFonts w:cstheme="minorHAnsi"/>
                <w:szCs w:val="24"/>
              </w:rPr>
              <w:t xml:space="preserve">Can explain </w:t>
            </w:r>
            <w:r>
              <w:rPr>
                <w:rFonts w:cstheme="minorHAnsi"/>
                <w:szCs w:val="24"/>
              </w:rPr>
              <w:t xml:space="preserve">how the colour of an object is related to absorption, transmission and reflection of different </w:t>
            </w:r>
            <w:r w:rsidR="00E63D67">
              <w:rPr>
                <w:rFonts w:cstheme="minorHAnsi"/>
                <w:szCs w:val="24"/>
              </w:rPr>
              <w:t>wavelengths of light</w:t>
            </w:r>
            <w:r w:rsidR="00BC6E3D">
              <w:rPr>
                <w:rFonts w:cstheme="minorHAnsi"/>
                <w:szCs w:val="24"/>
              </w:rPr>
              <w:t>.</w:t>
            </w:r>
          </w:p>
        </w:tc>
        <w:tc>
          <w:tcPr>
            <w:tcW w:w="964" w:type="dxa"/>
            <w:shd w:val="clear" w:color="auto" w:fill="auto"/>
            <w:vAlign w:val="center"/>
          </w:tcPr>
          <w:p w:rsidR="004E726F" w:rsidRPr="004E726F"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E726F"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E726F" w:rsidRDefault="004E726F" w:rsidP="004E726F">
            <w:pPr>
              <w:contextualSpacing/>
              <w:jc w:val="center"/>
              <w:rPr>
                <w:rFonts w:ascii="Calibri" w:eastAsia="Times New Roman" w:hAnsi="Calibri" w:cs="Calibri"/>
                <w:b/>
                <w:bCs/>
                <w:color w:val="000000"/>
                <w:lang w:eastAsia="en-GB"/>
              </w:rPr>
            </w:pPr>
          </w:p>
        </w:tc>
      </w:tr>
      <w:tr w:rsidR="004E726F" w:rsidRPr="00217643" w:rsidTr="004E726F">
        <w:tc>
          <w:tcPr>
            <w:tcW w:w="7774" w:type="dxa"/>
            <w:shd w:val="clear" w:color="auto" w:fill="auto"/>
          </w:tcPr>
          <w:p w:rsidR="004E726F" w:rsidRPr="00E63D67" w:rsidRDefault="00E63D67" w:rsidP="004E726F">
            <w:pPr>
              <w:autoSpaceDE w:val="0"/>
              <w:autoSpaceDN w:val="0"/>
              <w:adjustRightInd w:val="0"/>
              <w:rPr>
                <w:rFonts w:cstheme="minorHAnsi"/>
                <w:szCs w:val="24"/>
              </w:rPr>
            </w:pPr>
            <w:r w:rsidRPr="00E63D67">
              <w:rPr>
                <w:rFonts w:cstheme="minorHAnsi"/>
                <w:szCs w:val="24"/>
              </w:rPr>
              <w:lastRenderedPageBreak/>
              <w:t xml:space="preserve">Can explain </w:t>
            </w:r>
            <w:r>
              <w:rPr>
                <w:rFonts w:cstheme="minorHAnsi"/>
                <w:szCs w:val="24"/>
              </w:rPr>
              <w:t>the effect of viewing objects through filters or the effect on light of passing through filters</w:t>
            </w:r>
            <w:r w:rsidR="00BC6E3D">
              <w:rPr>
                <w:rFonts w:cstheme="minorHAnsi"/>
                <w:szCs w:val="24"/>
              </w:rPr>
              <w:t>.</w:t>
            </w:r>
          </w:p>
        </w:tc>
        <w:tc>
          <w:tcPr>
            <w:tcW w:w="964" w:type="dxa"/>
            <w:shd w:val="clear" w:color="auto" w:fill="auto"/>
            <w:vAlign w:val="center"/>
          </w:tcPr>
          <w:p w:rsidR="004E726F" w:rsidRPr="00480E8E"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80E8E"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77281" w:rsidRDefault="004E726F" w:rsidP="004E726F">
            <w:pPr>
              <w:contextualSpacing/>
              <w:jc w:val="center"/>
              <w:rPr>
                <w:rFonts w:ascii="Calibri" w:eastAsia="Times New Roman" w:hAnsi="Calibri" w:cs="Calibri"/>
                <w:b/>
                <w:bCs/>
                <w:color w:val="000000"/>
                <w:sz w:val="40"/>
                <w:lang w:eastAsia="en-GB"/>
              </w:rPr>
            </w:pPr>
          </w:p>
        </w:tc>
      </w:tr>
      <w:tr w:rsidR="004E726F" w:rsidRPr="00217643" w:rsidTr="004E726F">
        <w:tc>
          <w:tcPr>
            <w:tcW w:w="7774" w:type="dxa"/>
            <w:shd w:val="clear" w:color="auto" w:fill="auto"/>
          </w:tcPr>
          <w:p w:rsidR="004E726F" w:rsidRPr="00E63D67" w:rsidRDefault="00E63D67" w:rsidP="004E726F">
            <w:pPr>
              <w:autoSpaceDE w:val="0"/>
              <w:autoSpaceDN w:val="0"/>
              <w:adjustRightInd w:val="0"/>
              <w:rPr>
                <w:rFonts w:cstheme="minorHAnsi"/>
                <w:szCs w:val="24"/>
              </w:rPr>
            </w:pPr>
            <w:r w:rsidRPr="00E63D67">
              <w:rPr>
                <w:rFonts w:cstheme="minorHAnsi"/>
                <w:szCs w:val="24"/>
              </w:rPr>
              <w:t>Can explain why an opaque object has a particular colour</w:t>
            </w:r>
            <w:r w:rsidR="00BC6E3D">
              <w:rPr>
                <w:rFonts w:cstheme="minorHAnsi"/>
                <w:szCs w:val="24"/>
              </w:rPr>
              <w:t>.</w:t>
            </w:r>
          </w:p>
        </w:tc>
        <w:tc>
          <w:tcPr>
            <w:tcW w:w="964" w:type="dxa"/>
            <w:shd w:val="clear" w:color="auto" w:fill="auto"/>
            <w:vAlign w:val="center"/>
          </w:tcPr>
          <w:p w:rsidR="004E726F" w:rsidRPr="00480E8E"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80E8E"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77281" w:rsidRDefault="004E726F" w:rsidP="004E726F">
            <w:pPr>
              <w:contextualSpacing/>
              <w:jc w:val="center"/>
              <w:rPr>
                <w:rFonts w:ascii="Calibri" w:eastAsia="Times New Roman" w:hAnsi="Calibri" w:cs="Calibri"/>
                <w:b/>
                <w:bCs/>
                <w:color w:val="000000"/>
                <w:sz w:val="40"/>
                <w:lang w:eastAsia="en-GB"/>
              </w:rPr>
            </w:pPr>
          </w:p>
        </w:tc>
      </w:tr>
      <w:tr w:rsidR="004E726F" w:rsidRPr="00217643" w:rsidTr="004E726F">
        <w:tc>
          <w:tcPr>
            <w:tcW w:w="7774" w:type="dxa"/>
            <w:shd w:val="clear" w:color="auto" w:fill="auto"/>
          </w:tcPr>
          <w:p w:rsidR="004E726F" w:rsidRPr="00E63D67" w:rsidRDefault="00E63D67" w:rsidP="004E726F">
            <w:pPr>
              <w:autoSpaceDE w:val="0"/>
              <w:autoSpaceDN w:val="0"/>
              <w:adjustRightInd w:val="0"/>
              <w:rPr>
                <w:rFonts w:cstheme="minorHAnsi"/>
                <w:szCs w:val="24"/>
              </w:rPr>
            </w:pPr>
            <w:r w:rsidRPr="00E63D67">
              <w:rPr>
                <w:rFonts w:cstheme="minorHAnsi"/>
                <w:szCs w:val="24"/>
              </w:rPr>
              <w:t>Can explain that all bodies emit radiation</w:t>
            </w:r>
            <w:r w:rsidR="00BC6E3D">
              <w:rPr>
                <w:rFonts w:cstheme="minorHAnsi"/>
                <w:szCs w:val="24"/>
              </w:rPr>
              <w:t>.</w:t>
            </w:r>
          </w:p>
        </w:tc>
        <w:tc>
          <w:tcPr>
            <w:tcW w:w="964" w:type="dxa"/>
            <w:shd w:val="clear" w:color="auto" w:fill="auto"/>
            <w:vAlign w:val="center"/>
          </w:tcPr>
          <w:p w:rsidR="004E726F" w:rsidRPr="00480E8E"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80E8E"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77281" w:rsidRDefault="004E726F" w:rsidP="004E726F">
            <w:pPr>
              <w:contextualSpacing/>
              <w:jc w:val="center"/>
              <w:rPr>
                <w:rFonts w:ascii="Calibri" w:eastAsia="Times New Roman" w:hAnsi="Calibri" w:cs="Calibri"/>
                <w:b/>
                <w:bCs/>
                <w:color w:val="000000"/>
                <w:sz w:val="40"/>
                <w:lang w:eastAsia="en-GB"/>
              </w:rPr>
            </w:pPr>
          </w:p>
        </w:tc>
      </w:tr>
      <w:tr w:rsidR="004E726F" w:rsidRPr="00217643" w:rsidTr="004E726F">
        <w:tc>
          <w:tcPr>
            <w:tcW w:w="7774" w:type="dxa"/>
            <w:shd w:val="clear" w:color="auto" w:fill="auto"/>
          </w:tcPr>
          <w:p w:rsidR="004E726F" w:rsidRPr="00E63D67" w:rsidRDefault="00E63D67" w:rsidP="004E726F">
            <w:pPr>
              <w:autoSpaceDE w:val="0"/>
              <w:autoSpaceDN w:val="0"/>
              <w:adjustRightInd w:val="0"/>
              <w:rPr>
                <w:rFonts w:cstheme="minorHAnsi"/>
                <w:szCs w:val="24"/>
              </w:rPr>
            </w:pPr>
            <w:r>
              <w:rPr>
                <w:rFonts w:cstheme="minorHAnsi"/>
                <w:szCs w:val="24"/>
              </w:rPr>
              <w:t>Can explain that the intensity and wavelength distribution of any emission depends on the temperature of the body</w:t>
            </w:r>
            <w:r w:rsidR="00BC6E3D">
              <w:rPr>
                <w:rFonts w:cstheme="minorHAnsi"/>
                <w:szCs w:val="24"/>
              </w:rPr>
              <w:t>.</w:t>
            </w:r>
          </w:p>
        </w:tc>
        <w:tc>
          <w:tcPr>
            <w:tcW w:w="964" w:type="dxa"/>
            <w:shd w:val="clear" w:color="auto" w:fill="auto"/>
            <w:vAlign w:val="center"/>
          </w:tcPr>
          <w:p w:rsidR="004E726F" w:rsidRPr="00480E8E" w:rsidRDefault="004E726F"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4E726F" w:rsidRPr="00480E8E" w:rsidRDefault="004E726F"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4E726F" w:rsidRPr="00477281" w:rsidRDefault="004E726F" w:rsidP="004E726F">
            <w:pPr>
              <w:contextualSpacing/>
              <w:jc w:val="center"/>
              <w:rPr>
                <w:rFonts w:ascii="Calibri" w:eastAsia="Times New Roman" w:hAnsi="Calibri" w:cs="Calibri"/>
                <w:b/>
                <w:bCs/>
                <w:color w:val="000000"/>
                <w:sz w:val="40"/>
                <w:lang w:eastAsia="en-GB"/>
              </w:rPr>
            </w:pPr>
          </w:p>
        </w:tc>
      </w:tr>
      <w:tr w:rsidR="00E63D67" w:rsidRPr="00217643" w:rsidTr="004E726F">
        <w:tc>
          <w:tcPr>
            <w:tcW w:w="7774" w:type="dxa"/>
            <w:shd w:val="clear" w:color="auto" w:fill="auto"/>
          </w:tcPr>
          <w:p w:rsidR="00E63D67" w:rsidRPr="00E63D67" w:rsidRDefault="00E63D67" w:rsidP="00E63D67">
            <w:pPr>
              <w:autoSpaceDE w:val="0"/>
              <w:autoSpaceDN w:val="0"/>
              <w:adjustRightInd w:val="0"/>
              <w:rPr>
                <w:rFonts w:cstheme="minorHAnsi"/>
                <w:b/>
                <w:szCs w:val="24"/>
              </w:rPr>
            </w:pPr>
            <w:r w:rsidRPr="00E63D67">
              <w:rPr>
                <w:b/>
              </w:rPr>
              <w:t>Can explain that a body at constant temperature is absorbing radiation at the same rate as it is emitting radiation. The temperature of a body increases when the body absorbs radiation faster than it emits radiation</w:t>
            </w:r>
            <w:r w:rsidR="00BC6E3D">
              <w:rPr>
                <w:b/>
              </w:rPr>
              <w:t>.</w:t>
            </w:r>
          </w:p>
        </w:tc>
        <w:tc>
          <w:tcPr>
            <w:tcW w:w="964" w:type="dxa"/>
            <w:shd w:val="clear" w:color="auto" w:fill="auto"/>
            <w:vAlign w:val="center"/>
          </w:tcPr>
          <w:p w:rsidR="00E63D67" w:rsidRPr="00480E8E" w:rsidRDefault="00E63D67"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E63D67" w:rsidRPr="00480E8E" w:rsidRDefault="00E63D67"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E63D67" w:rsidRPr="00477281" w:rsidRDefault="00E63D67" w:rsidP="004E726F">
            <w:pPr>
              <w:contextualSpacing/>
              <w:jc w:val="center"/>
              <w:rPr>
                <w:rFonts w:ascii="Calibri" w:eastAsia="Times New Roman" w:hAnsi="Calibri" w:cs="Calibri"/>
                <w:b/>
                <w:bCs/>
                <w:color w:val="000000"/>
                <w:sz w:val="40"/>
                <w:lang w:eastAsia="en-GB"/>
              </w:rPr>
            </w:pPr>
          </w:p>
        </w:tc>
      </w:tr>
      <w:tr w:rsidR="00E63D67" w:rsidRPr="00217643" w:rsidTr="004E726F">
        <w:tc>
          <w:tcPr>
            <w:tcW w:w="7774" w:type="dxa"/>
            <w:shd w:val="clear" w:color="auto" w:fill="auto"/>
          </w:tcPr>
          <w:p w:rsidR="00E63D67" w:rsidRPr="00E63D67" w:rsidRDefault="00E63D67" w:rsidP="00E63D67">
            <w:pPr>
              <w:autoSpaceDE w:val="0"/>
              <w:autoSpaceDN w:val="0"/>
              <w:adjustRightInd w:val="0"/>
              <w:rPr>
                <w:rFonts w:cstheme="minorHAnsi"/>
                <w:b/>
                <w:szCs w:val="24"/>
              </w:rPr>
            </w:pPr>
            <w:r>
              <w:rPr>
                <w:rFonts w:cstheme="minorHAnsi"/>
                <w:b/>
                <w:szCs w:val="24"/>
              </w:rPr>
              <w:t>Can expla</w:t>
            </w:r>
            <w:r w:rsidR="0096252C">
              <w:rPr>
                <w:rFonts w:cstheme="minorHAnsi"/>
                <w:b/>
                <w:szCs w:val="24"/>
              </w:rPr>
              <w:t>in that the temperature of the E</w:t>
            </w:r>
            <w:r>
              <w:rPr>
                <w:rFonts w:cstheme="minorHAnsi"/>
                <w:b/>
                <w:szCs w:val="24"/>
              </w:rPr>
              <w:t>arth depends on many factors such as rates of absorption and emission of radiation and th</w:t>
            </w:r>
            <w:r w:rsidR="00BC6E3D">
              <w:rPr>
                <w:rFonts w:cstheme="minorHAnsi"/>
                <w:b/>
                <w:szCs w:val="24"/>
              </w:rPr>
              <w:t>e reflection of this into space.</w:t>
            </w:r>
          </w:p>
        </w:tc>
        <w:tc>
          <w:tcPr>
            <w:tcW w:w="964" w:type="dxa"/>
            <w:shd w:val="clear" w:color="auto" w:fill="auto"/>
            <w:vAlign w:val="center"/>
          </w:tcPr>
          <w:p w:rsidR="00E63D67" w:rsidRPr="00480E8E" w:rsidRDefault="00E63D67"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E63D67" w:rsidRPr="00480E8E" w:rsidRDefault="00E63D67"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E63D67" w:rsidRPr="00477281" w:rsidRDefault="00E63D67" w:rsidP="004E726F">
            <w:pPr>
              <w:contextualSpacing/>
              <w:jc w:val="center"/>
              <w:rPr>
                <w:rFonts w:ascii="Calibri" w:eastAsia="Times New Roman" w:hAnsi="Calibri" w:cs="Calibri"/>
                <w:b/>
                <w:bCs/>
                <w:color w:val="000000"/>
                <w:sz w:val="40"/>
                <w:lang w:eastAsia="en-GB"/>
              </w:rPr>
            </w:pPr>
          </w:p>
        </w:tc>
      </w:tr>
      <w:tr w:rsidR="00E63D67" w:rsidRPr="00217643" w:rsidTr="004E726F">
        <w:tc>
          <w:tcPr>
            <w:tcW w:w="7774" w:type="dxa"/>
            <w:shd w:val="clear" w:color="auto" w:fill="auto"/>
          </w:tcPr>
          <w:p w:rsidR="00E63D67" w:rsidRPr="00E63D67" w:rsidRDefault="00E63D67" w:rsidP="004E726F">
            <w:pPr>
              <w:autoSpaceDE w:val="0"/>
              <w:autoSpaceDN w:val="0"/>
              <w:adjustRightInd w:val="0"/>
              <w:rPr>
                <w:rFonts w:cstheme="minorHAnsi"/>
                <w:b/>
                <w:szCs w:val="24"/>
              </w:rPr>
            </w:pPr>
            <w:r>
              <w:rPr>
                <w:rFonts w:cstheme="minorHAnsi"/>
                <w:b/>
                <w:szCs w:val="24"/>
              </w:rPr>
              <w:t xml:space="preserve">Can explain how the temperature of a body is related to the balance between incoming </w:t>
            </w:r>
            <w:r w:rsidR="00BC6E3D">
              <w:rPr>
                <w:rFonts w:cstheme="minorHAnsi"/>
                <w:b/>
                <w:szCs w:val="24"/>
              </w:rPr>
              <w:t>radiation and emitted radiation.</w:t>
            </w:r>
          </w:p>
        </w:tc>
        <w:tc>
          <w:tcPr>
            <w:tcW w:w="964" w:type="dxa"/>
            <w:shd w:val="clear" w:color="auto" w:fill="auto"/>
            <w:vAlign w:val="center"/>
          </w:tcPr>
          <w:p w:rsidR="00E63D67" w:rsidRPr="00480E8E" w:rsidRDefault="00E63D67"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E63D67" w:rsidRPr="00480E8E" w:rsidRDefault="00E63D67"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E63D67" w:rsidRPr="00477281" w:rsidRDefault="00E63D67" w:rsidP="004E726F">
            <w:pPr>
              <w:contextualSpacing/>
              <w:jc w:val="center"/>
              <w:rPr>
                <w:rFonts w:ascii="Calibri" w:eastAsia="Times New Roman" w:hAnsi="Calibri" w:cs="Calibri"/>
                <w:b/>
                <w:bCs/>
                <w:color w:val="000000"/>
                <w:sz w:val="40"/>
                <w:lang w:eastAsia="en-GB"/>
              </w:rPr>
            </w:pPr>
          </w:p>
        </w:tc>
      </w:tr>
      <w:tr w:rsidR="00E63D67" w:rsidRPr="00217643" w:rsidTr="004E726F">
        <w:tc>
          <w:tcPr>
            <w:tcW w:w="7774" w:type="dxa"/>
            <w:shd w:val="clear" w:color="auto" w:fill="auto"/>
          </w:tcPr>
          <w:p w:rsidR="00E63D67" w:rsidRPr="00E63D67" w:rsidRDefault="00E11C43" w:rsidP="004E726F">
            <w:pPr>
              <w:autoSpaceDE w:val="0"/>
              <w:autoSpaceDN w:val="0"/>
              <w:adjustRightInd w:val="0"/>
              <w:rPr>
                <w:rFonts w:cstheme="minorHAnsi"/>
                <w:b/>
                <w:szCs w:val="24"/>
              </w:rPr>
            </w:pPr>
            <w:r>
              <w:rPr>
                <w:rFonts w:cstheme="minorHAnsi"/>
                <w:b/>
                <w:szCs w:val="24"/>
              </w:rPr>
              <w:t xml:space="preserve">Can </w:t>
            </w:r>
            <w:bookmarkStart w:id="0" w:name="_GoBack"/>
            <w:bookmarkEnd w:id="0"/>
            <w:r w:rsidR="00E63D67">
              <w:rPr>
                <w:rFonts w:cstheme="minorHAnsi"/>
                <w:b/>
                <w:szCs w:val="24"/>
              </w:rPr>
              <w:t xml:space="preserve">use information or draw/interpret diagrams to show how radiation </w:t>
            </w:r>
            <w:r w:rsidR="0096252C">
              <w:rPr>
                <w:rFonts w:cstheme="minorHAnsi"/>
                <w:b/>
                <w:szCs w:val="24"/>
              </w:rPr>
              <w:t>effects the temperature of the E</w:t>
            </w:r>
            <w:r w:rsidR="00E63D67">
              <w:rPr>
                <w:rFonts w:cstheme="minorHAnsi"/>
                <w:b/>
                <w:szCs w:val="24"/>
              </w:rPr>
              <w:t>arth’s surface and atmosphere</w:t>
            </w:r>
            <w:r w:rsidR="00BC6E3D">
              <w:rPr>
                <w:rFonts w:cstheme="minorHAnsi"/>
                <w:b/>
                <w:szCs w:val="24"/>
              </w:rPr>
              <w:t>.</w:t>
            </w:r>
          </w:p>
        </w:tc>
        <w:tc>
          <w:tcPr>
            <w:tcW w:w="964" w:type="dxa"/>
            <w:shd w:val="clear" w:color="auto" w:fill="auto"/>
            <w:vAlign w:val="center"/>
          </w:tcPr>
          <w:p w:rsidR="00E63D67" w:rsidRPr="00480E8E" w:rsidRDefault="00E63D67" w:rsidP="004E726F">
            <w:pPr>
              <w:contextualSpacing/>
              <w:jc w:val="center"/>
              <w:rPr>
                <w:rFonts w:ascii="Calibri" w:eastAsia="Times New Roman" w:hAnsi="Calibri" w:cs="Calibri"/>
                <w:b/>
                <w:color w:val="000000"/>
                <w:lang w:eastAsia="en-GB"/>
              </w:rPr>
            </w:pPr>
          </w:p>
        </w:tc>
        <w:tc>
          <w:tcPr>
            <w:tcW w:w="1028" w:type="dxa"/>
            <w:shd w:val="clear" w:color="auto" w:fill="auto"/>
            <w:vAlign w:val="center"/>
          </w:tcPr>
          <w:p w:rsidR="00E63D67" w:rsidRPr="00480E8E" w:rsidRDefault="00E63D67" w:rsidP="004E726F">
            <w:pPr>
              <w:contextualSpacing/>
              <w:jc w:val="center"/>
              <w:rPr>
                <w:rFonts w:ascii="Calibri" w:eastAsia="Times New Roman" w:hAnsi="Calibri" w:cs="Calibri"/>
                <w:b/>
                <w:bCs/>
                <w:color w:val="000000"/>
                <w:lang w:eastAsia="en-GB"/>
              </w:rPr>
            </w:pPr>
          </w:p>
        </w:tc>
        <w:tc>
          <w:tcPr>
            <w:tcW w:w="753" w:type="dxa"/>
            <w:shd w:val="clear" w:color="auto" w:fill="auto"/>
            <w:vAlign w:val="center"/>
          </w:tcPr>
          <w:p w:rsidR="00E63D67" w:rsidRPr="00477281" w:rsidRDefault="00E63D67" w:rsidP="004E726F">
            <w:pPr>
              <w:contextualSpacing/>
              <w:jc w:val="center"/>
              <w:rPr>
                <w:rFonts w:ascii="Calibri" w:eastAsia="Times New Roman" w:hAnsi="Calibri" w:cs="Calibri"/>
                <w:b/>
                <w:bCs/>
                <w:color w:val="000000"/>
                <w:sz w:val="40"/>
                <w:lang w:eastAsia="en-GB"/>
              </w:rPr>
            </w:pPr>
          </w:p>
        </w:tc>
      </w:tr>
      <w:tr w:rsidR="004E726F" w:rsidRPr="00217643" w:rsidTr="00246A1E">
        <w:tc>
          <w:tcPr>
            <w:tcW w:w="7774" w:type="dxa"/>
            <w:shd w:val="clear" w:color="auto" w:fill="E2EFD9" w:themeFill="accent6" w:themeFillTint="33"/>
          </w:tcPr>
          <w:p w:rsidR="004E726F" w:rsidRPr="0026479C" w:rsidRDefault="004E726F" w:rsidP="00E63D67">
            <w:pPr>
              <w:autoSpaceDE w:val="0"/>
              <w:autoSpaceDN w:val="0"/>
              <w:adjustRightInd w:val="0"/>
              <w:rPr>
                <w:rFonts w:cstheme="minorHAnsi"/>
                <w:b/>
                <w:sz w:val="28"/>
                <w:szCs w:val="24"/>
              </w:rPr>
            </w:pPr>
            <w:r w:rsidRPr="0026479C">
              <w:rPr>
                <w:rFonts w:cstheme="minorHAnsi"/>
                <w:b/>
                <w:sz w:val="28"/>
                <w:szCs w:val="24"/>
              </w:rPr>
              <w:t>P1</w:t>
            </w:r>
            <w:r w:rsidR="00E63D67" w:rsidRPr="0026479C">
              <w:rPr>
                <w:rFonts w:cstheme="minorHAnsi"/>
                <w:b/>
                <w:sz w:val="28"/>
                <w:szCs w:val="24"/>
              </w:rPr>
              <w:t>5</w:t>
            </w:r>
            <w:r w:rsidRPr="0026479C">
              <w:rPr>
                <w:rFonts w:cstheme="minorHAnsi"/>
                <w:b/>
                <w:sz w:val="28"/>
                <w:szCs w:val="24"/>
              </w:rPr>
              <w:t xml:space="preserve"> Electromagnetism </w:t>
            </w:r>
          </w:p>
        </w:tc>
        <w:tc>
          <w:tcPr>
            <w:tcW w:w="964" w:type="dxa"/>
            <w:shd w:val="clear" w:color="auto" w:fill="E2EFD9" w:themeFill="accent6" w:themeFillTint="33"/>
            <w:vAlign w:val="center"/>
          </w:tcPr>
          <w:p w:rsidR="004E726F" w:rsidRPr="00480E8E" w:rsidRDefault="004E726F" w:rsidP="004E726F">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4E726F" w:rsidRPr="00480E8E" w:rsidRDefault="004E726F" w:rsidP="004E726F">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4E726F" w:rsidRPr="00477281" w:rsidRDefault="004E726F" w:rsidP="004E726F">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4E726F" w:rsidRPr="00217643" w:rsidTr="00246A1E">
        <w:tc>
          <w:tcPr>
            <w:tcW w:w="7774" w:type="dxa"/>
          </w:tcPr>
          <w:p w:rsidR="004E726F" w:rsidRDefault="004E726F" w:rsidP="004E726F">
            <w:pPr>
              <w:tabs>
                <w:tab w:val="left" w:pos="2923"/>
              </w:tabs>
              <w:rPr>
                <w:i/>
              </w:rPr>
            </w:pPr>
            <w:r>
              <w:t>Can describe the attraction and repulsion between unlike and l</w:t>
            </w:r>
            <w:r w:rsidR="00BC6E3D">
              <w:t>ike poles for permanent magnets.</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Default="004E726F" w:rsidP="004E726F">
            <w:pPr>
              <w:tabs>
                <w:tab w:val="left" w:pos="1241"/>
              </w:tabs>
              <w:rPr>
                <w:i/>
              </w:rPr>
            </w:pPr>
            <w:r>
              <w:t>Can describe the difference between permanent and induced magnets</w:t>
            </w:r>
            <w:r w:rsidR="00BC6E3D">
              <w: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Default="004E726F" w:rsidP="004E726F">
            <w:pPr>
              <w:tabs>
                <w:tab w:val="left" w:pos="1241"/>
              </w:tabs>
              <w:rPr>
                <w:i/>
              </w:rPr>
            </w:pPr>
            <w:r>
              <w:t>Can describe how to plot the magnetic field patt</w:t>
            </w:r>
            <w:r w:rsidR="00BC6E3D">
              <w:t>ern of a magnet using a compass.</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Default="004E726F" w:rsidP="004E726F">
            <w:pPr>
              <w:tabs>
                <w:tab w:val="left" w:pos="1241"/>
              </w:tabs>
              <w:rPr>
                <w:i/>
              </w:rPr>
            </w:pPr>
            <w:r>
              <w:t>Can draw the magnetic field pattern of a bar magnet showing how strength and direction c</w:t>
            </w:r>
            <w:r w:rsidR="00BC6E3D">
              <w:t>hange from one point to another.</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Default="004E726F" w:rsidP="004E726F">
            <w:pPr>
              <w:tabs>
                <w:tab w:val="left" w:pos="1241"/>
              </w:tabs>
              <w:rPr>
                <w:i/>
              </w:rPr>
            </w:pPr>
            <w:r>
              <w:t>Can explain how the behaviour of a magnetic compass is related to evidence that the core of the Earth must be magnetic.</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Pr="003D247E" w:rsidRDefault="004E726F" w:rsidP="004E726F">
            <w:pPr>
              <w:tabs>
                <w:tab w:val="left" w:pos="1241"/>
              </w:tabs>
            </w:pPr>
            <w:r>
              <w:t>Can describe how the magnetic effect o</w:t>
            </w:r>
            <w:r w:rsidR="00BC6E3D">
              <w:t>f a current can be demonstrated.</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Default="004E726F" w:rsidP="004E726F">
            <w:pPr>
              <w:tabs>
                <w:tab w:val="left" w:pos="1241"/>
              </w:tabs>
              <w:rPr>
                <w:i/>
              </w:rPr>
            </w:pPr>
            <w:r>
              <w:t>Can draw the magnetic field pattern for a straight wire carrying a current and for a solenoid (showing the direction of the field)</w:t>
            </w:r>
            <w:r w:rsidR="00BC6E3D">
              <w: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Default="004E726F" w:rsidP="004E726F">
            <w:pPr>
              <w:tabs>
                <w:tab w:val="left" w:pos="1241"/>
              </w:tabs>
              <w:rPr>
                <w:i/>
              </w:rPr>
            </w:pPr>
            <w:r>
              <w:t>Can explain how a solenoid arrangement can increase the magnetic effect of the current.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E63D67" w:rsidRPr="00217643" w:rsidTr="00246A1E">
        <w:tc>
          <w:tcPr>
            <w:tcW w:w="7774" w:type="dxa"/>
          </w:tcPr>
          <w:p w:rsidR="00E63D67" w:rsidRDefault="00E63D67" w:rsidP="004E726F">
            <w:pPr>
              <w:tabs>
                <w:tab w:val="left" w:pos="1241"/>
              </w:tabs>
            </w:pPr>
            <w:r>
              <w:lastRenderedPageBreak/>
              <w:t>Can interpret diagrams of electromagnetic devices in order to explain how they work</w:t>
            </w:r>
            <w:r w:rsidR="00BC6E3D">
              <w:t>.</w:t>
            </w:r>
          </w:p>
        </w:tc>
        <w:tc>
          <w:tcPr>
            <w:tcW w:w="964" w:type="dxa"/>
          </w:tcPr>
          <w:p w:rsidR="00E63D67" w:rsidRPr="00217643" w:rsidRDefault="00E63D67" w:rsidP="004E726F">
            <w:pPr>
              <w:rPr>
                <w:rFonts w:cstheme="minorHAnsi"/>
                <w:sz w:val="32"/>
                <w:szCs w:val="32"/>
              </w:rPr>
            </w:pPr>
          </w:p>
        </w:tc>
        <w:tc>
          <w:tcPr>
            <w:tcW w:w="1028" w:type="dxa"/>
          </w:tcPr>
          <w:p w:rsidR="00E63D67" w:rsidRPr="00217643" w:rsidRDefault="00E63D67" w:rsidP="004E726F">
            <w:pPr>
              <w:rPr>
                <w:rFonts w:cstheme="minorHAnsi"/>
                <w:sz w:val="32"/>
                <w:szCs w:val="32"/>
              </w:rPr>
            </w:pPr>
          </w:p>
        </w:tc>
        <w:tc>
          <w:tcPr>
            <w:tcW w:w="753" w:type="dxa"/>
          </w:tcPr>
          <w:p w:rsidR="00E63D67" w:rsidRPr="00217643" w:rsidRDefault="00E63D67" w:rsidP="004E726F">
            <w:pPr>
              <w:rPr>
                <w:rFonts w:cstheme="minorHAnsi"/>
                <w:sz w:val="32"/>
                <w:szCs w:val="32"/>
              </w:rPr>
            </w:pPr>
          </w:p>
        </w:tc>
      </w:tr>
      <w:tr w:rsidR="004E726F" w:rsidRPr="00217643" w:rsidTr="00246A1E">
        <w:tc>
          <w:tcPr>
            <w:tcW w:w="7774" w:type="dxa"/>
          </w:tcPr>
          <w:p w:rsidR="004E726F" w:rsidRPr="003D247E" w:rsidRDefault="004E726F" w:rsidP="004E726F">
            <w:pPr>
              <w:tabs>
                <w:tab w:val="left" w:pos="1241"/>
              </w:tabs>
              <w:rPr>
                <w:b/>
                <w:i/>
              </w:rPr>
            </w:pPr>
            <w:r>
              <w:rPr>
                <w:b/>
              </w:rPr>
              <w:t xml:space="preserve">Can </w:t>
            </w:r>
            <w:r w:rsidRPr="003D247E">
              <w:rPr>
                <w:b/>
              </w:rPr>
              <w:t>show that Fleming's left-hand rule represents the relative orientation of the force, the current in the conductor and the magnetic field</w:t>
            </w:r>
            <w:r w:rsidR="00BC6E3D">
              <w:rPr>
                <w:b/>
              </w:rPr>
              <w: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Pr="003D247E" w:rsidRDefault="004E726F" w:rsidP="004E726F">
            <w:pPr>
              <w:tabs>
                <w:tab w:val="left" w:pos="1241"/>
              </w:tabs>
              <w:rPr>
                <w:b/>
              </w:rPr>
            </w:pPr>
            <w:r w:rsidRPr="003D247E">
              <w:rPr>
                <w:b/>
              </w:rPr>
              <w:t>Can recall the factors that affect the size of the force on the conductor</w:t>
            </w:r>
            <w:r w:rsidR="00BC6E3D">
              <w:rPr>
                <w:b/>
              </w:rPr>
              <w: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Pr="003D247E" w:rsidRDefault="004E726F" w:rsidP="004E726F">
            <w:pPr>
              <w:tabs>
                <w:tab w:val="left" w:pos="1241"/>
              </w:tabs>
              <w:rPr>
                <w:b/>
              </w:rPr>
            </w:pPr>
            <w:r w:rsidRPr="003D247E">
              <w:rPr>
                <w:b/>
              </w:rPr>
              <w:t>Can apply the equation: [Force = Magnetic flux density x current x length of wire]</w:t>
            </w:r>
            <w:r w:rsidR="00BC6E3D">
              <w:rPr>
                <w:b/>
              </w:rPr>
              <w: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4E726F" w:rsidRPr="00217643" w:rsidTr="00246A1E">
        <w:tc>
          <w:tcPr>
            <w:tcW w:w="7774" w:type="dxa"/>
          </w:tcPr>
          <w:p w:rsidR="004E726F" w:rsidRPr="003D247E" w:rsidRDefault="004E726F" w:rsidP="004E726F">
            <w:pPr>
              <w:tabs>
                <w:tab w:val="left" w:pos="1483"/>
              </w:tabs>
              <w:rPr>
                <w:b/>
              </w:rPr>
            </w:pPr>
            <w:r w:rsidRPr="003D247E">
              <w:rPr>
                <w:b/>
              </w:rPr>
              <w:t>Can explain how the force on a conductor in a magnetic field causes the rotation of the coil in an electric motor</w:t>
            </w:r>
            <w:r w:rsidR="00BC6E3D">
              <w:rPr>
                <w:b/>
              </w:rPr>
              <w:t>.</w:t>
            </w:r>
          </w:p>
        </w:tc>
        <w:tc>
          <w:tcPr>
            <w:tcW w:w="964" w:type="dxa"/>
          </w:tcPr>
          <w:p w:rsidR="004E726F" w:rsidRPr="00217643" w:rsidRDefault="004E726F" w:rsidP="004E726F">
            <w:pPr>
              <w:rPr>
                <w:rFonts w:cstheme="minorHAnsi"/>
                <w:sz w:val="32"/>
                <w:szCs w:val="32"/>
              </w:rPr>
            </w:pPr>
          </w:p>
        </w:tc>
        <w:tc>
          <w:tcPr>
            <w:tcW w:w="1028" w:type="dxa"/>
          </w:tcPr>
          <w:p w:rsidR="004E726F" w:rsidRPr="00217643" w:rsidRDefault="004E726F" w:rsidP="004E726F">
            <w:pPr>
              <w:rPr>
                <w:rFonts w:cstheme="minorHAnsi"/>
                <w:sz w:val="32"/>
                <w:szCs w:val="32"/>
              </w:rPr>
            </w:pPr>
          </w:p>
        </w:tc>
        <w:tc>
          <w:tcPr>
            <w:tcW w:w="753" w:type="dxa"/>
          </w:tcPr>
          <w:p w:rsidR="004E726F" w:rsidRPr="00217643" w:rsidRDefault="004E726F" w:rsidP="004E726F">
            <w:pPr>
              <w:rPr>
                <w:rFonts w:cstheme="minorHAnsi"/>
                <w:sz w:val="32"/>
                <w:szCs w:val="32"/>
              </w:rPr>
            </w:pPr>
          </w:p>
        </w:tc>
      </w:tr>
      <w:tr w:rsidR="00E63D67" w:rsidRPr="00217643" w:rsidTr="00246A1E">
        <w:tc>
          <w:tcPr>
            <w:tcW w:w="7774" w:type="dxa"/>
          </w:tcPr>
          <w:p w:rsidR="00E63D67" w:rsidRPr="003D247E" w:rsidRDefault="00E63D67" w:rsidP="004E726F">
            <w:pPr>
              <w:tabs>
                <w:tab w:val="left" w:pos="1483"/>
              </w:tabs>
              <w:rPr>
                <w:b/>
              </w:rPr>
            </w:pPr>
            <w:r>
              <w:rPr>
                <w:b/>
              </w:rPr>
              <w:t>Can explain how a moving-coil loudspeaker and headphones work</w:t>
            </w:r>
            <w:r w:rsidR="00BC6E3D">
              <w:rPr>
                <w:b/>
              </w:rPr>
              <w:t>.</w:t>
            </w:r>
          </w:p>
        </w:tc>
        <w:tc>
          <w:tcPr>
            <w:tcW w:w="964" w:type="dxa"/>
          </w:tcPr>
          <w:p w:rsidR="00E63D67" w:rsidRPr="00217643" w:rsidRDefault="00E63D67" w:rsidP="004E726F">
            <w:pPr>
              <w:rPr>
                <w:rFonts w:cstheme="minorHAnsi"/>
                <w:sz w:val="32"/>
                <w:szCs w:val="32"/>
              </w:rPr>
            </w:pPr>
          </w:p>
        </w:tc>
        <w:tc>
          <w:tcPr>
            <w:tcW w:w="1028" w:type="dxa"/>
          </w:tcPr>
          <w:p w:rsidR="00E63D67" w:rsidRPr="00217643" w:rsidRDefault="00E63D67" w:rsidP="004E726F">
            <w:pPr>
              <w:rPr>
                <w:rFonts w:cstheme="minorHAnsi"/>
                <w:sz w:val="32"/>
                <w:szCs w:val="32"/>
              </w:rPr>
            </w:pPr>
          </w:p>
        </w:tc>
        <w:tc>
          <w:tcPr>
            <w:tcW w:w="753" w:type="dxa"/>
          </w:tcPr>
          <w:p w:rsidR="00E63D67" w:rsidRPr="00217643" w:rsidRDefault="00E63D67" w:rsidP="004E726F">
            <w:pPr>
              <w:rPr>
                <w:rFonts w:cstheme="minorHAnsi"/>
                <w:sz w:val="32"/>
                <w:szCs w:val="32"/>
              </w:rPr>
            </w:pPr>
          </w:p>
        </w:tc>
      </w:tr>
      <w:tr w:rsidR="00E63D67" w:rsidRPr="00217643" w:rsidTr="00246A1E">
        <w:tc>
          <w:tcPr>
            <w:tcW w:w="7774" w:type="dxa"/>
          </w:tcPr>
          <w:p w:rsidR="00E63D67" w:rsidRDefault="00E63D67" w:rsidP="004E726F">
            <w:pPr>
              <w:tabs>
                <w:tab w:val="left" w:pos="1483"/>
              </w:tabs>
              <w:rPr>
                <w:b/>
              </w:rPr>
            </w:pPr>
            <w:r>
              <w:rPr>
                <w:b/>
              </w:rPr>
              <w:t>Can recall the factors that affect the size of an induced potential difference/induced current</w:t>
            </w:r>
            <w:r w:rsidR="00BC6E3D">
              <w:rPr>
                <w:b/>
              </w:rPr>
              <w:t>.</w:t>
            </w:r>
          </w:p>
        </w:tc>
        <w:tc>
          <w:tcPr>
            <w:tcW w:w="964" w:type="dxa"/>
          </w:tcPr>
          <w:p w:rsidR="00E63D67" w:rsidRPr="00217643" w:rsidRDefault="00E63D67" w:rsidP="004E726F">
            <w:pPr>
              <w:rPr>
                <w:rFonts w:cstheme="minorHAnsi"/>
                <w:sz w:val="32"/>
                <w:szCs w:val="32"/>
              </w:rPr>
            </w:pPr>
          </w:p>
        </w:tc>
        <w:tc>
          <w:tcPr>
            <w:tcW w:w="1028" w:type="dxa"/>
          </w:tcPr>
          <w:p w:rsidR="00E63D67" w:rsidRPr="00217643" w:rsidRDefault="00E63D67" w:rsidP="004E726F">
            <w:pPr>
              <w:rPr>
                <w:rFonts w:cstheme="minorHAnsi"/>
                <w:sz w:val="32"/>
                <w:szCs w:val="32"/>
              </w:rPr>
            </w:pPr>
          </w:p>
        </w:tc>
        <w:tc>
          <w:tcPr>
            <w:tcW w:w="753" w:type="dxa"/>
          </w:tcPr>
          <w:p w:rsidR="00E63D67" w:rsidRPr="00217643" w:rsidRDefault="00E63D67" w:rsidP="004E726F">
            <w:pPr>
              <w:rPr>
                <w:rFonts w:cstheme="minorHAnsi"/>
                <w:sz w:val="32"/>
                <w:szCs w:val="32"/>
              </w:rPr>
            </w:pPr>
          </w:p>
        </w:tc>
      </w:tr>
      <w:tr w:rsidR="00E63D67" w:rsidRPr="00217643" w:rsidTr="00246A1E">
        <w:tc>
          <w:tcPr>
            <w:tcW w:w="7774" w:type="dxa"/>
          </w:tcPr>
          <w:p w:rsidR="00E63D67" w:rsidRDefault="00E63D67" w:rsidP="004E726F">
            <w:pPr>
              <w:tabs>
                <w:tab w:val="left" w:pos="1483"/>
              </w:tabs>
              <w:rPr>
                <w:b/>
              </w:rPr>
            </w:pPr>
            <w:r>
              <w:rPr>
                <w:b/>
              </w:rPr>
              <w:t>Can recall factors that affect the direction of an induced potential difference/induced current</w:t>
            </w:r>
            <w:r w:rsidR="00BC6E3D">
              <w:rPr>
                <w:b/>
              </w:rPr>
              <w:t>.</w:t>
            </w:r>
          </w:p>
        </w:tc>
        <w:tc>
          <w:tcPr>
            <w:tcW w:w="964" w:type="dxa"/>
          </w:tcPr>
          <w:p w:rsidR="00E63D67" w:rsidRPr="00217643" w:rsidRDefault="00E63D67" w:rsidP="004E726F">
            <w:pPr>
              <w:rPr>
                <w:rFonts w:cstheme="minorHAnsi"/>
                <w:sz w:val="32"/>
                <w:szCs w:val="32"/>
              </w:rPr>
            </w:pPr>
          </w:p>
        </w:tc>
        <w:tc>
          <w:tcPr>
            <w:tcW w:w="1028" w:type="dxa"/>
          </w:tcPr>
          <w:p w:rsidR="00E63D67" w:rsidRPr="00217643" w:rsidRDefault="00E63D67" w:rsidP="004E726F">
            <w:pPr>
              <w:rPr>
                <w:rFonts w:cstheme="minorHAnsi"/>
                <w:sz w:val="32"/>
                <w:szCs w:val="32"/>
              </w:rPr>
            </w:pPr>
          </w:p>
        </w:tc>
        <w:tc>
          <w:tcPr>
            <w:tcW w:w="753" w:type="dxa"/>
          </w:tcPr>
          <w:p w:rsidR="00E63D67" w:rsidRPr="00217643" w:rsidRDefault="00E63D67" w:rsidP="004E726F">
            <w:pPr>
              <w:rPr>
                <w:rFonts w:cstheme="minorHAnsi"/>
                <w:sz w:val="32"/>
                <w:szCs w:val="32"/>
              </w:rPr>
            </w:pPr>
          </w:p>
        </w:tc>
      </w:tr>
      <w:tr w:rsidR="00E63D67" w:rsidRPr="00217643" w:rsidTr="00246A1E">
        <w:tc>
          <w:tcPr>
            <w:tcW w:w="7774" w:type="dxa"/>
          </w:tcPr>
          <w:p w:rsidR="00E63D67" w:rsidRDefault="006D3EAB" w:rsidP="004E726F">
            <w:pPr>
              <w:tabs>
                <w:tab w:val="left" w:pos="1483"/>
              </w:tabs>
              <w:rPr>
                <w:b/>
              </w:rPr>
            </w:pPr>
            <w:r>
              <w:rPr>
                <w:b/>
              </w:rPr>
              <w:t>Can apply the principles of the generator effect in a given context</w:t>
            </w:r>
            <w:r w:rsidR="00BC6E3D">
              <w:rPr>
                <w:b/>
              </w:rPr>
              <w:t>.</w:t>
            </w:r>
          </w:p>
        </w:tc>
        <w:tc>
          <w:tcPr>
            <w:tcW w:w="964" w:type="dxa"/>
          </w:tcPr>
          <w:p w:rsidR="00E63D67" w:rsidRPr="00217643" w:rsidRDefault="00E63D67" w:rsidP="004E726F">
            <w:pPr>
              <w:rPr>
                <w:rFonts w:cstheme="minorHAnsi"/>
                <w:sz w:val="32"/>
                <w:szCs w:val="32"/>
              </w:rPr>
            </w:pPr>
          </w:p>
        </w:tc>
        <w:tc>
          <w:tcPr>
            <w:tcW w:w="1028" w:type="dxa"/>
          </w:tcPr>
          <w:p w:rsidR="00E63D67" w:rsidRPr="00217643" w:rsidRDefault="00E63D67" w:rsidP="004E726F">
            <w:pPr>
              <w:rPr>
                <w:rFonts w:cstheme="minorHAnsi"/>
                <w:sz w:val="32"/>
                <w:szCs w:val="32"/>
              </w:rPr>
            </w:pPr>
          </w:p>
        </w:tc>
        <w:tc>
          <w:tcPr>
            <w:tcW w:w="753" w:type="dxa"/>
          </w:tcPr>
          <w:p w:rsidR="00E63D67" w:rsidRPr="00217643" w:rsidRDefault="00E63D67"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explain how the generator effect is used in an alternator to generate a</w:t>
            </w:r>
            <w:r w:rsidR="00BC6E3D">
              <w:rPr>
                <w:b/>
              </w:rPr>
              <w:t>c and in a dynamo to generate DC.</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draw/interpret graphs of potential difference generated in the coil against time</w:t>
            </w:r>
            <w:r w:rsidR="00BC6E3D">
              <w:rPr>
                <w:b/>
              </w:rPr>
              <w: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explain how a moving-coil microphone works</w:t>
            </w:r>
            <w:r w:rsidR="00BC6E3D">
              <w:rPr>
                <w:b/>
              </w:rPr>
              <w: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apply the equation: [</w:t>
            </w:r>
            <w:proofErr w:type="spellStart"/>
            <w:r>
              <w:rPr>
                <w:b/>
              </w:rPr>
              <w:t>Vp</w:t>
            </w:r>
            <w:proofErr w:type="spellEnd"/>
            <w:r>
              <w:rPr>
                <w:b/>
              </w:rPr>
              <w:t>/Vs = Np/Ns]</w:t>
            </w:r>
            <w:r w:rsidR="00BC6E3D">
              <w:rPr>
                <w:b/>
              </w:rPr>
              <w: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apply the equation</w:t>
            </w:r>
            <w:proofErr w:type="gramStart"/>
            <w:r>
              <w:rPr>
                <w:b/>
              </w:rPr>
              <w:t>:[</w:t>
            </w:r>
            <w:proofErr w:type="gramEnd"/>
            <w:r>
              <w:rPr>
                <w:b/>
              </w:rPr>
              <w:t xml:space="preserve">Vs x Is = </w:t>
            </w:r>
            <w:proofErr w:type="spellStart"/>
            <w:r>
              <w:rPr>
                <w:b/>
              </w:rPr>
              <w:t>Vp</w:t>
            </w:r>
            <w:proofErr w:type="spellEnd"/>
            <w:r>
              <w:rPr>
                <w:b/>
              </w:rPr>
              <w:t xml:space="preserve"> x </w:t>
            </w:r>
            <w:proofErr w:type="spellStart"/>
            <w:r>
              <w:rPr>
                <w:b/>
              </w:rPr>
              <w:t>Ip</w:t>
            </w:r>
            <w:proofErr w:type="spellEnd"/>
            <w:r>
              <w:rPr>
                <w:b/>
              </w:rPr>
              <w:t>]</w:t>
            </w:r>
            <w:r w:rsidR="00BC6E3D">
              <w:rPr>
                <w:b/>
              </w:rPr>
              <w: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explain how the effect of ac in one coil indices a current in another coil</w:t>
            </w:r>
            <w:r w:rsidR="00BC6E3D">
              <w:rPr>
                <w:b/>
              </w:rPr>
              <w: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explain how the ratio of potential differences across the two coils depends on the ratio</w:t>
            </w:r>
            <w:r w:rsidR="00BC6E3D">
              <w:rPr>
                <w:b/>
              </w:rPr>
              <w:t xml:space="preserve"> of the number of turns on each.</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calculate the current drawn from the input supply to pr</w:t>
            </w:r>
            <w:r w:rsidR="00BC6E3D">
              <w:rPr>
                <w:b/>
              </w:rPr>
              <w:t>ovide a particular power output.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246A1E">
        <w:tc>
          <w:tcPr>
            <w:tcW w:w="7774" w:type="dxa"/>
          </w:tcPr>
          <w:p w:rsidR="006D3EAB" w:rsidRDefault="006D3EAB" w:rsidP="004E726F">
            <w:pPr>
              <w:tabs>
                <w:tab w:val="left" w:pos="1483"/>
              </w:tabs>
              <w:rPr>
                <w:b/>
              </w:rPr>
            </w:pPr>
            <w:r>
              <w:rPr>
                <w:b/>
              </w:rPr>
              <w:t>Can apply the above equation to explain the advantages of transmitting power at high voltages</w:t>
            </w:r>
            <w:r w:rsidR="00BC6E3D">
              <w:rPr>
                <w:b/>
              </w:rPr>
              <w:t>.</w:t>
            </w:r>
          </w:p>
        </w:tc>
        <w:tc>
          <w:tcPr>
            <w:tcW w:w="964" w:type="dxa"/>
          </w:tcPr>
          <w:p w:rsidR="006D3EAB" w:rsidRPr="00217643" w:rsidRDefault="006D3EAB" w:rsidP="004E726F">
            <w:pPr>
              <w:rPr>
                <w:rFonts w:cstheme="minorHAnsi"/>
                <w:sz w:val="32"/>
                <w:szCs w:val="32"/>
              </w:rPr>
            </w:pPr>
          </w:p>
        </w:tc>
        <w:tc>
          <w:tcPr>
            <w:tcW w:w="1028" w:type="dxa"/>
          </w:tcPr>
          <w:p w:rsidR="006D3EAB" w:rsidRPr="00217643" w:rsidRDefault="006D3EAB" w:rsidP="004E726F">
            <w:pPr>
              <w:rPr>
                <w:rFonts w:cstheme="minorHAnsi"/>
                <w:sz w:val="32"/>
                <w:szCs w:val="32"/>
              </w:rPr>
            </w:pPr>
          </w:p>
        </w:tc>
        <w:tc>
          <w:tcPr>
            <w:tcW w:w="753" w:type="dxa"/>
          </w:tcPr>
          <w:p w:rsidR="006D3EAB" w:rsidRPr="00217643" w:rsidRDefault="006D3EAB" w:rsidP="004E726F">
            <w:pPr>
              <w:rPr>
                <w:rFonts w:cstheme="minorHAnsi"/>
                <w:sz w:val="32"/>
                <w:szCs w:val="32"/>
              </w:rPr>
            </w:pPr>
          </w:p>
        </w:tc>
      </w:tr>
      <w:tr w:rsidR="006D3EAB" w:rsidRPr="00217643" w:rsidTr="006D3EAB">
        <w:tc>
          <w:tcPr>
            <w:tcW w:w="7774" w:type="dxa"/>
            <w:shd w:val="clear" w:color="auto" w:fill="E2EFD9" w:themeFill="accent6" w:themeFillTint="33"/>
          </w:tcPr>
          <w:p w:rsidR="006D3EAB" w:rsidRPr="0026479C" w:rsidRDefault="006D3EAB" w:rsidP="006D3EAB">
            <w:pPr>
              <w:autoSpaceDE w:val="0"/>
              <w:autoSpaceDN w:val="0"/>
              <w:adjustRightInd w:val="0"/>
              <w:rPr>
                <w:rFonts w:cstheme="minorHAnsi"/>
                <w:b/>
                <w:sz w:val="28"/>
                <w:szCs w:val="24"/>
              </w:rPr>
            </w:pPr>
            <w:r w:rsidRPr="0026479C">
              <w:rPr>
                <w:rFonts w:cstheme="minorHAnsi"/>
                <w:b/>
                <w:sz w:val="28"/>
                <w:szCs w:val="24"/>
              </w:rPr>
              <w:lastRenderedPageBreak/>
              <w:t>P16 Space</w:t>
            </w:r>
          </w:p>
        </w:tc>
        <w:tc>
          <w:tcPr>
            <w:tcW w:w="964" w:type="dxa"/>
            <w:shd w:val="clear" w:color="auto" w:fill="E2EFD9" w:themeFill="accent6" w:themeFillTint="33"/>
            <w:vAlign w:val="center"/>
          </w:tcPr>
          <w:p w:rsidR="006D3EAB" w:rsidRPr="00480E8E" w:rsidRDefault="006D3EAB" w:rsidP="006D3EAB">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6D3EAB" w:rsidRPr="00480E8E" w:rsidRDefault="006D3EAB" w:rsidP="006D3EAB">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753" w:type="dxa"/>
            <w:shd w:val="clear" w:color="auto" w:fill="E2EFD9" w:themeFill="accent6" w:themeFillTint="33"/>
            <w:vAlign w:val="center"/>
          </w:tcPr>
          <w:p w:rsidR="006D3EAB" w:rsidRPr="00477281" w:rsidRDefault="006D3EAB" w:rsidP="006D3EAB">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6D3EAB" w:rsidRPr="00217643" w:rsidTr="00246A1E">
        <w:tc>
          <w:tcPr>
            <w:tcW w:w="7774" w:type="dxa"/>
          </w:tcPr>
          <w:p w:rsidR="006D3EAB" w:rsidRPr="006D3EAB" w:rsidRDefault="006D3EAB" w:rsidP="006D3EAB">
            <w:pPr>
              <w:tabs>
                <w:tab w:val="left" w:pos="1483"/>
              </w:tabs>
            </w:pPr>
            <w:r w:rsidRPr="006D3EAB">
              <w:t>Can explain how at the start of a stars life cycle, dust and gas are drawn together</w:t>
            </w:r>
            <w:r w:rsidR="00BC6E3D">
              <w:t>.</w:t>
            </w:r>
          </w:p>
        </w:tc>
        <w:tc>
          <w:tcPr>
            <w:tcW w:w="964" w:type="dxa"/>
          </w:tcPr>
          <w:p w:rsidR="006D3EAB" w:rsidRPr="00217643" w:rsidRDefault="006D3EAB" w:rsidP="006D3EAB">
            <w:pPr>
              <w:rPr>
                <w:rFonts w:cstheme="minorHAnsi"/>
                <w:sz w:val="32"/>
                <w:szCs w:val="32"/>
              </w:rPr>
            </w:pPr>
          </w:p>
        </w:tc>
        <w:tc>
          <w:tcPr>
            <w:tcW w:w="1028" w:type="dxa"/>
          </w:tcPr>
          <w:p w:rsidR="006D3EAB" w:rsidRPr="00217643" w:rsidRDefault="006D3EAB" w:rsidP="006D3EAB">
            <w:pPr>
              <w:rPr>
                <w:rFonts w:cstheme="minorHAnsi"/>
                <w:sz w:val="32"/>
                <w:szCs w:val="32"/>
              </w:rPr>
            </w:pPr>
          </w:p>
        </w:tc>
        <w:tc>
          <w:tcPr>
            <w:tcW w:w="753" w:type="dxa"/>
          </w:tcPr>
          <w:p w:rsidR="006D3EAB" w:rsidRPr="00217643" w:rsidRDefault="006D3EAB" w:rsidP="006D3EAB">
            <w:pPr>
              <w:rPr>
                <w:rFonts w:cstheme="minorHAnsi"/>
                <w:sz w:val="32"/>
                <w:szCs w:val="32"/>
              </w:rPr>
            </w:pPr>
          </w:p>
        </w:tc>
      </w:tr>
      <w:tr w:rsidR="006D3EAB" w:rsidRPr="00217643" w:rsidTr="00246A1E">
        <w:tc>
          <w:tcPr>
            <w:tcW w:w="7774" w:type="dxa"/>
          </w:tcPr>
          <w:p w:rsidR="006D3EAB" w:rsidRPr="006D3EAB" w:rsidRDefault="006D3EAB" w:rsidP="006D3EAB">
            <w:pPr>
              <w:tabs>
                <w:tab w:val="left" w:pos="1483"/>
              </w:tabs>
            </w:pPr>
            <w:r>
              <w:t>Can explain that fusion reactions lead to an equilibrium between gravitational collapse and expansion due to fusion energy</w:t>
            </w:r>
            <w:r w:rsidR="00BC6E3D">
              <w:t>.</w:t>
            </w:r>
          </w:p>
        </w:tc>
        <w:tc>
          <w:tcPr>
            <w:tcW w:w="964" w:type="dxa"/>
          </w:tcPr>
          <w:p w:rsidR="006D3EAB" w:rsidRPr="00217643" w:rsidRDefault="006D3EAB" w:rsidP="006D3EAB">
            <w:pPr>
              <w:rPr>
                <w:rFonts w:cstheme="minorHAnsi"/>
                <w:sz w:val="32"/>
                <w:szCs w:val="32"/>
              </w:rPr>
            </w:pPr>
          </w:p>
        </w:tc>
        <w:tc>
          <w:tcPr>
            <w:tcW w:w="1028" w:type="dxa"/>
          </w:tcPr>
          <w:p w:rsidR="006D3EAB" w:rsidRPr="00217643" w:rsidRDefault="006D3EAB" w:rsidP="006D3EAB">
            <w:pPr>
              <w:rPr>
                <w:rFonts w:cstheme="minorHAnsi"/>
                <w:sz w:val="32"/>
                <w:szCs w:val="32"/>
              </w:rPr>
            </w:pPr>
          </w:p>
        </w:tc>
        <w:tc>
          <w:tcPr>
            <w:tcW w:w="753" w:type="dxa"/>
          </w:tcPr>
          <w:p w:rsidR="006D3EAB" w:rsidRPr="00217643" w:rsidRDefault="006D3EAB" w:rsidP="006D3EAB">
            <w:pPr>
              <w:rPr>
                <w:rFonts w:cstheme="minorHAnsi"/>
                <w:sz w:val="32"/>
                <w:szCs w:val="32"/>
              </w:rPr>
            </w:pPr>
          </w:p>
        </w:tc>
      </w:tr>
      <w:tr w:rsidR="006D3EAB" w:rsidRPr="00217643" w:rsidTr="00246A1E">
        <w:tc>
          <w:tcPr>
            <w:tcW w:w="7774" w:type="dxa"/>
          </w:tcPr>
          <w:p w:rsidR="006D3EAB" w:rsidRPr="006D3EAB" w:rsidRDefault="006D3EAB" w:rsidP="006D3EAB">
            <w:pPr>
              <w:tabs>
                <w:tab w:val="left" w:pos="1483"/>
              </w:tabs>
            </w:pPr>
            <w:r>
              <w:t xml:space="preserve">Can describe the life cycle of a star for stars the same size as the </w:t>
            </w:r>
            <w:r w:rsidR="00BC6E3D">
              <w:t>S</w:t>
            </w:r>
            <w:r>
              <w:t>un</w:t>
            </w:r>
            <w:r w:rsidR="00BC6E3D">
              <w:t>.</w:t>
            </w:r>
          </w:p>
        </w:tc>
        <w:tc>
          <w:tcPr>
            <w:tcW w:w="964" w:type="dxa"/>
          </w:tcPr>
          <w:p w:rsidR="006D3EAB" w:rsidRPr="00217643" w:rsidRDefault="006D3EAB" w:rsidP="006D3EAB">
            <w:pPr>
              <w:rPr>
                <w:rFonts w:cstheme="minorHAnsi"/>
                <w:sz w:val="32"/>
                <w:szCs w:val="32"/>
              </w:rPr>
            </w:pPr>
          </w:p>
        </w:tc>
        <w:tc>
          <w:tcPr>
            <w:tcW w:w="1028" w:type="dxa"/>
          </w:tcPr>
          <w:p w:rsidR="006D3EAB" w:rsidRPr="00217643" w:rsidRDefault="006D3EAB" w:rsidP="006D3EAB">
            <w:pPr>
              <w:rPr>
                <w:rFonts w:cstheme="minorHAnsi"/>
                <w:sz w:val="32"/>
                <w:szCs w:val="32"/>
              </w:rPr>
            </w:pPr>
          </w:p>
        </w:tc>
        <w:tc>
          <w:tcPr>
            <w:tcW w:w="753" w:type="dxa"/>
          </w:tcPr>
          <w:p w:rsidR="006D3EAB" w:rsidRPr="00217643" w:rsidRDefault="006D3EAB" w:rsidP="006D3EAB">
            <w:pPr>
              <w:rPr>
                <w:rFonts w:cstheme="minorHAnsi"/>
                <w:sz w:val="32"/>
                <w:szCs w:val="32"/>
              </w:rPr>
            </w:pPr>
          </w:p>
        </w:tc>
      </w:tr>
      <w:tr w:rsidR="006D3EAB" w:rsidRPr="00217643" w:rsidTr="00246A1E">
        <w:tc>
          <w:tcPr>
            <w:tcW w:w="7774" w:type="dxa"/>
          </w:tcPr>
          <w:p w:rsidR="006D3EAB" w:rsidRPr="006D3EAB" w:rsidRDefault="006D3EAB" w:rsidP="006D3EAB">
            <w:pPr>
              <w:tabs>
                <w:tab w:val="left" w:pos="1483"/>
              </w:tabs>
            </w:pPr>
            <w:r>
              <w:t>Can describe the life cycle of a star for stars much mor</w:t>
            </w:r>
            <w:r w:rsidR="00BC6E3D">
              <w:t>e massive than the size of the S</w:t>
            </w:r>
            <w:r>
              <w:t>un</w:t>
            </w:r>
            <w:r w:rsidR="00BC6E3D">
              <w:t>.</w:t>
            </w:r>
          </w:p>
        </w:tc>
        <w:tc>
          <w:tcPr>
            <w:tcW w:w="964" w:type="dxa"/>
          </w:tcPr>
          <w:p w:rsidR="006D3EAB" w:rsidRPr="00217643" w:rsidRDefault="006D3EAB" w:rsidP="006D3EAB">
            <w:pPr>
              <w:rPr>
                <w:rFonts w:cstheme="minorHAnsi"/>
                <w:sz w:val="32"/>
                <w:szCs w:val="32"/>
              </w:rPr>
            </w:pPr>
          </w:p>
        </w:tc>
        <w:tc>
          <w:tcPr>
            <w:tcW w:w="1028" w:type="dxa"/>
          </w:tcPr>
          <w:p w:rsidR="006D3EAB" w:rsidRPr="00217643" w:rsidRDefault="006D3EAB" w:rsidP="006D3EAB">
            <w:pPr>
              <w:rPr>
                <w:rFonts w:cstheme="minorHAnsi"/>
                <w:sz w:val="32"/>
                <w:szCs w:val="32"/>
              </w:rPr>
            </w:pPr>
          </w:p>
        </w:tc>
        <w:tc>
          <w:tcPr>
            <w:tcW w:w="753" w:type="dxa"/>
          </w:tcPr>
          <w:p w:rsidR="006D3EAB" w:rsidRPr="00217643" w:rsidRDefault="006D3EAB" w:rsidP="006D3EAB">
            <w:pPr>
              <w:rPr>
                <w:rFonts w:cstheme="minorHAnsi"/>
                <w:sz w:val="32"/>
                <w:szCs w:val="32"/>
              </w:rPr>
            </w:pPr>
          </w:p>
        </w:tc>
      </w:tr>
      <w:tr w:rsidR="006D3EAB" w:rsidRPr="006D3EAB" w:rsidTr="00246A1E">
        <w:tc>
          <w:tcPr>
            <w:tcW w:w="7774" w:type="dxa"/>
          </w:tcPr>
          <w:p w:rsidR="006D3EAB" w:rsidRPr="006D3EAB" w:rsidRDefault="006D3EAB" w:rsidP="006D3EAB">
            <w:pPr>
              <w:tabs>
                <w:tab w:val="left" w:pos="1483"/>
              </w:tabs>
            </w:pPr>
            <w:r>
              <w:t>Can explain how fusion processes lead to the formation of new elements</w:t>
            </w:r>
            <w:r w:rsidR="00BC6E3D">
              <w:t>.</w:t>
            </w:r>
          </w:p>
        </w:tc>
        <w:tc>
          <w:tcPr>
            <w:tcW w:w="964" w:type="dxa"/>
          </w:tcPr>
          <w:p w:rsidR="006D3EAB" w:rsidRPr="006D3EAB" w:rsidRDefault="006D3EAB" w:rsidP="006D3EAB">
            <w:pPr>
              <w:rPr>
                <w:rFonts w:cstheme="minorHAnsi"/>
                <w:sz w:val="32"/>
                <w:szCs w:val="32"/>
              </w:rPr>
            </w:pPr>
          </w:p>
        </w:tc>
        <w:tc>
          <w:tcPr>
            <w:tcW w:w="1028" w:type="dxa"/>
          </w:tcPr>
          <w:p w:rsidR="006D3EAB" w:rsidRPr="006D3EAB" w:rsidRDefault="006D3EAB" w:rsidP="006D3EAB">
            <w:pPr>
              <w:rPr>
                <w:rFonts w:cstheme="minorHAnsi"/>
                <w:sz w:val="32"/>
                <w:szCs w:val="32"/>
              </w:rPr>
            </w:pPr>
          </w:p>
        </w:tc>
        <w:tc>
          <w:tcPr>
            <w:tcW w:w="753" w:type="dxa"/>
          </w:tcPr>
          <w:p w:rsidR="006D3EAB" w:rsidRPr="006D3EAB" w:rsidRDefault="006D3EAB" w:rsidP="006D3EAB">
            <w:pPr>
              <w:rPr>
                <w:rFonts w:cstheme="minorHAnsi"/>
                <w:sz w:val="32"/>
                <w:szCs w:val="32"/>
              </w:rPr>
            </w:pPr>
          </w:p>
        </w:tc>
      </w:tr>
      <w:tr w:rsidR="006D3EAB" w:rsidRPr="006D3EAB" w:rsidTr="00246A1E">
        <w:tc>
          <w:tcPr>
            <w:tcW w:w="7774" w:type="dxa"/>
          </w:tcPr>
          <w:p w:rsidR="006D3EAB" w:rsidRPr="006D3EAB" w:rsidRDefault="006D3EAB" w:rsidP="006D3EAB">
            <w:pPr>
              <w:tabs>
                <w:tab w:val="left" w:pos="1483"/>
              </w:tabs>
            </w:pPr>
            <w:r>
              <w:t xml:space="preserve">Can describe the similarities and differences between planets, their </w:t>
            </w:r>
            <w:r w:rsidR="00BC6E3D">
              <w:t>moons and artificial satellites.</w:t>
            </w:r>
          </w:p>
        </w:tc>
        <w:tc>
          <w:tcPr>
            <w:tcW w:w="964" w:type="dxa"/>
          </w:tcPr>
          <w:p w:rsidR="006D3EAB" w:rsidRPr="006D3EAB" w:rsidRDefault="006D3EAB" w:rsidP="006D3EAB">
            <w:pPr>
              <w:rPr>
                <w:rFonts w:cstheme="minorHAnsi"/>
                <w:sz w:val="32"/>
                <w:szCs w:val="32"/>
              </w:rPr>
            </w:pPr>
          </w:p>
        </w:tc>
        <w:tc>
          <w:tcPr>
            <w:tcW w:w="1028" w:type="dxa"/>
          </w:tcPr>
          <w:p w:rsidR="006D3EAB" w:rsidRPr="006D3EAB" w:rsidRDefault="006D3EAB" w:rsidP="006D3EAB">
            <w:pPr>
              <w:rPr>
                <w:rFonts w:cstheme="minorHAnsi"/>
                <w:sz w:val="32"/>
                <w:szCs w:val="32"/>
              </w:rPr>
            </w:pPr>
          </w:p>
        </w:tc>
        <w:tc>
          <w:tcPr>
            <w:tcW w:w="753" w:type="dxa"/>
          </w:tcPr>
          <w:p w:rsidR="006D3EAB" w:rsidRPr="006D3EAB" w:rsidRDefault="006D3EAB" w:rsidP="006D3EAB">
            <w:pPr>
              <w:rPr>
                <w:rFonts w:cstheme="minorHAnsi"/>
                <w:sz w:val="32"/>
                <w:szCs w:val="32"/>
              </w:rPr>
            </w:pPr>
          </w:p>
        </w:tc>
      </w:tr>
      <w:tr w:rsidR="006D3EAB" w:rsidRPr="006D3EAB" w:rsidTr="00246A1E">
        <w:tc>
          <w:tcPr>
            <w:tcW w:w="7774" w:type="dxa"/>
          </w:tcPr>
          <w:p w:rsidR="006D3EAB" w:rsidRPr="00CE6A52" w:rsidRDefault="00CE6A52" w:rsidP="006D3EAB">
            <w:pPr>
              <w:tabs>
                <w:tab w:val="left" w:pos="1483"/>
              </w:tabs>
              <w:rPr>
                <w:b/>
              </w:rPr>
            </w:pPr>
            <w:r>
              <w:rPr>
                <w:b/>
              </w:rPr>
              <w:t>Can explain how for circular orbits, the force of gravity can lead to changing velocity but unchanged speed</w:t>
            </w:r>
            <w:r w:rsidR="00BC6E3D">
              <w:rPr>
                <w:b/>
              </w:rPr>
              <w:t>.</w:t>
            </w:r>
          </w:p>
        </w:tc>
        <w:tc>
          <w:tcPr>
            <w:tcW w:w="964" w:type="dxa"/>
          </w:tcPr>
          <w:p w:rsidR="006D3EAB" w:rsidRPr="006D3EAB" w:rsidRDefault="006D3EAB" w:rsidP="006D3EAB">
            <w:pPr>
              <w:rPr>
                <w:rFonts w:cstheme="minorHAnsi"/>
                <w:sz w:val="32"/>
                <w:szCs w:val="32"/>
              </w:rPr>
            </w:pPr>
          </w:p>
        </w:tc>
        <w:tc>
          <w:tcPr>
            <w:tcW w:w="1028" w:type="dxa"/>
          </w:tcPr>
          <w:p w:rsidR="006D3EAB" w:rsidRPr="006D3EAB" w:rsidRDefault="006D3EAB" w:rsidP="006D3EAB">
            <w:pPr>
              <w:rPr>
                <w:rFonts w:cstheme="minorHAnsi"/>
                <w:sz w:val="32"/>
                <w:szCs w:val="32"/>
              </w:rPr>
            </w:pPr>
          </w:p>
        </w:tc>
        <w:tc>
          <w:tcPr>
            <w:tcW w:w="753" w:type="dxa"/>
          </w:tcPr>
          <w:p w:rsidR="006D3EAB" w:rsidRPr="006D3EAB" w:rsidRDefault="006D3EAB" w:rsidP="006D3EAB">
            <w:pPr>
              <w:rPr>
                <w:rFonts w:cstheme="minorHAnsi"/>
                <w:sz w:val="32"/>
                <w:szCs w:val="32"/>
              </w:rPr>
            </w:pPr>
          </w:p>
        </w:tc>
      </w:tr>
      <w:tr w:rsidR="006D3EAB" w:rsidRPr="006D3EAB" w:rsidTr="00246A1E">
        <w:tc>
          <w:tcPr>
            <w:tcW w:w="7774" w:type="dxa"/>
          </w:tcPr>
          <w:p w:rsidR="006D3EAB" w:rsidRPr="00CE6A52" w:rsidRDefault="00CE6A52" w:rsidP="006D3EAB">
            <w:pPr>
              <w:tabs>
                <w:tab w:val="left" w:pos="1483"/>
              </w:tabs>
              <w:rPr>
                <w:b/>
              </w:rPr>
            </w:pPr>
            <w:r>
              <w:rPr>
                <w:b/>
              </w:rPr>
              <w:t>Can explain how for a stable orbit, the radius must change if the speed changes</w:t>
            </w:r>
            <w:r w:rsidR="00BC6E3D">
              <w:rPr>
                <w:b/>
              </w:rPr>
              <w:t>.</w:t>
            </w:r>
          </w:p>
        </w:tc>
        <w:tc>
          <w:tcPr>
            <w:tcW w:w="964" w:type="dxa"/>
          </w:tcPr>
          <w:p w:rsidR="006D3EAB" w:rsidRPr="006D3EAB" w:rsidRDefault="006D3EAB" w:rsidP="006D3EAB">
            <w:pPr>
              <w:rPr>
                <w:rFonts w:cstheme="minorHAnsi"/>
                <w:sz w:val="32"/>
                <w:szCs w:val="32"/>
              </w:rPr>
            </w:pPr>
          </w:p>
        </w:tc>
        <w:tc>
          <w:tcPr>
            <w:tcW w:w="1028" w:type="dxa"/>
          </w:tcPr>
          <w:p w:rsidR="006D3EAB" w:rsidRPr="006D3EAB" w:rsidRDefault="006D3EAB" w:rsidP="006D3EAB">
            <w:pPr>
              <w:rPr>
                <w:rFonts w:cstheme="minorHAnsi"/>
                <w:sz w:val="32"/>
                <w:szCs w:val="32"/>
              </w:rPr>
            </w:pPr>
          </w:p>
        </w:tc>
        <w:tc>
          <w:tcPr>
            <w:tcW w:w="753" w:type="dxa"/>
          </w:tcPr>
          <w:p w:rsidR="006D3EAB" w:rsidRPr="006D3EAB" w:rsidRDefault="006D3EAB" w:rsidP="006D3EAB">
            <w:pPr>
              <w:rPr>
                <w:rFonts w:cstheme="minorHAnsi"/>
                <w:sz w:val="32"/>
                <w:szCs w:val="32"/>
              </w:rPr>
            </w:pPr>
          </w:p>
        </w:tc>
      </w:tr>
      <w:tr w:rsidR="006D3EAB" w:rsidRPr="006D3EAB" w:rsidTr="00246A1E">
        <w:tc>
          <w:tcPr>
            <w:tcW w:w="7774" w:type="dxa"/>
          </w:tcPr>
          <w:p w:rsidR="006D3EAB" w:rsidRPr="00CE6A52" w:rsidRDefault="00CE6A52" w:rsidP="006D3EAB">
            <w:pPr>
              <w:tabs>
                <w:tab w:val="left" w:pos="1483"/>
              </w:tabs>
            </w:pPr>
            <w:r w:rsidRPr="00CE6A52">
              <w:t xml:space="preserve">Can </w:t>
            </w:r>
            <w:r>
              <w:t>explain qualitatively the redshift of light from galaxies that are receding</w:t>
            </w:r>
            <w:r w:rsidR="00BC6E3D">
              <w:t>.</w:t>
            </w:r>
          </w:p>
        </w:tc>
        <w:tc>
          <w:tcPr>
            <w:tcW w:w="964" w:type="dxa"/>
          </w:tcPr>
          <w:p w:rsidR="006D3EAB" w:rsidRPr="006D3EAB" w:rsidRDefault="006D3EAB" w:rsidP="006D3EAB">
            <w:pPr>
              <w:rPr>
                <w:rFonts w:cstheme="minorHAnsi"/>
                <w:sz w:val="32"/>
                <w:szCs w:val="32"/>
              </w:rPr>
            </w:pPr>
          </w:p>
        </w:tc>
        <w:tc>
          <w:tcPr>
            <w:tcW w:w="1028" w:type="dxa"/>
          </w:tcPr>
          <w:p w:rsidR="006D3EAB" w:rsidRPr="006D3EAB" w:rsidRDefault="006D3EAB" w:rsidP="006D3EAB">
            <w:pPr>
              <w:rPr>
                <w:rFonts w:cstheme="minorHAnsi"/>
                <w:sz w:val="32"/>
                <w:szCs w:val="32"/>
              </w:rPr>
            </w:pPr>
          </w:p>
        </w:tc>
        <w:tc>
          <w:tcPr>
            <w:tcW w:w="753" w:type="dxa"/>
          </w:tcPr>
          <w:p w:rsidR="006D3EAB" w:rsidRPr="006D3EAB" w:rsidRDefault="006D3EAB" w:rsidP="006D3EAB">
            <w:pPr>
              <w:rPr>
                <w:rFonts w:cstheme="minorHAnsi"/>
                <w:sz w:val="32"/>
                <w:szCs w:val="32"/>
              </w:rPr>
            </w:pPr>
          </w:p>
        </w:tc>
      </w:tr>
      <w:tr w:rsidR="00CE6A52" w:rsidRPr="006D3EAB" w:rsidTr="00246A1E">
        <w:tc>
          <w:tcPr>
            <w:tcW w:w="7774" w:type="dxa"/>
          </w:tcPr>
          <w:p w:rsidR="00CE6A52" w:rsidRPr="006D3EAB" w:rsidRDefault="00BC6E3D" w:rsidP="006D3EAB">
            <w:pPr>
              <w:tabs>
                <w:tab w:val="left" w:pos="1483"/>
              </w:tabs>
            </w:pPr>
            <w:r>
              <w:t>C</w:t>
            </w:r>
            <w:r w:rsidR="00CE6A52">
              <w:t>an explain that the change of each galaxy’s speed with distance is evidence of an expanding universe</w:t>
            </w:r>
            <w:r>
              <w:t>.</w:t>
            </w:r>
          </w:p>
        </w:tc>
        <w:tc>
          <w:tcPr>
            <w:tcW w:w="964" w:type="dxa"/>
          </w:tcPr>
          <w:p w:rsidR="00CE6A52" w:rsidRPr="006D3EAB" w:rsidRDefault="00CE6A52" w:rsidP="006D3EAB">
            <w:pPr>
              <w:rPr>
                <w:rFonts w:cstheme="minorHAnsi"/>
                <w:sz w:val="32"/>
                <w:szCs w:val="32"/>
              </w:rPr>
            </w:pPr>
          </w:p>
        </w:tc>
        <w:tc>
          <w:tcPr>
            <w:tcW w:w="1028" w:type="dxa"/>
          </w:tcPr>
          <w:p w:rsidR="00CE6A52" w:rsidRPr="006D3EAB" w:rsidRDefault="00CE6A52" w:rsidP="006D3EAB">
            <w:pPr>
              <w:rPr>
                <w:rFonts w:cstheme="minorHAnsi"/>
                <w:sz w:val="32"/>
                <w:szCs w:val="32"/>
              </w:rPr>
            </w:pPr>
          </w:p>
        </w:tc>
        <w:tc>
          <w:tcPr>
            <w:tcW w:w="753" w:type="dxa"/>
          </w:tcPr>
          <w:p w:rsidR="00CE6A52" w:rsidRPr="006D3EAB" w:rsidRDefault="00CE6A52" w:rsidP="006D3EAB">
            <w:pPr>
              <w:rPr>
                <w:rFonts w:cstheme="minorHAnsi"/>
                <w:sz w:val="32"/>
                <w:szCs w:val="32"/>
              </w:rPr>
            </w:pPr>
          </w:p>
        </w:tc>
      </w:tr>
      <w:tr w:rsidR="00CE6A52" w:rsidRPr="006D3EAB" w:rsidTr="00246A1E">
        <w:tc>
          <w:tcPr>
            <w:tcW w:w="7774" w:type="dxa"/>
          </w:tcPr>
          <w:p w:rsidR="00CE6A52" w:rsidRPr="006D3EAB" w:rsidRDefault="00CE6A52" w:rsidP="006D3EAB">
            <w:pPr>
              <w:tabs>
                <w:tab w:val="left" w:pos="1483"/>
              </w:tabs>
            </w:pPr>
            <w:r>
              <w:t>Can explain how redshift provide evidence for the Big Bang model</w:t>
            </w:r>
            <w:r w:rsidR="00BC6E3D">
              <w:t>.</w:t>
            </w:r>
          </w:p>
        </w:tc>
        <w:tc>
          <w:tcPr>
            <w:tcW w:w="964" w:type="dxa"/>
          </w:tcPr>
          <w:p w:rsidR="00CE6A52" w:rsidRPr="006D3EAB" w:rsidRDefault="00CE6A52" w:rsidP="006D3EAB">
            <w:pPr>
              <w:rPr>
                <w:rFonts w:cstheme="minorHAnsi"/>
                <w:sz w:val="32"/>
                <w:szCs w:val="32"/>
              </w:rPr>
            </w:pPr>
          </w:p>
        </w:tc>
        <w:tc>
          <w:tcPr>
            <w:tcW w:w="1028" w:type="dxa"/>
          </w:tcPr>
          <w:p w:rsidR="00CE6A52" w:rsidRPr="006D3EAB" w:rsidRDefault="00CE6A52" w:rsidP="006D3EAB">
            <w:pPr>
              <w:rPr>
                <w:rFonts w:cstheme="minorHAnsi"/>
                <w:sz w:val="32"/>
                <w:szCs w:val="32"/>
              </w:rPr>
            </w:pPr>
          </w:p>
        </w:tc>
        <w:tc>
          <w:tcPr>
            <w:tcW w:w="753" w:type="dxa"/>
          </w:tcPr>
          <w:p w:rsidR="00CE6A52" w:rsidRPr="006D3EAB" w:rsidRDefault="00CE6A52" w:rsidP="006D3EAB">
            <w:pPr>
              <w:rPr>
                <w:rFonts w:cstheme="minorHAnsi"/>
                <w:sz w:val="32"/>
                <w:szCs w:val="32"/>
              </w:rPr>
            </w:pPr>
          </w:p>
        </w:tc>
      </w:tr>
      <w:tr w:rsidR="00CE6A52" w:rsidRPr="006D3EAB" w:rsidTr="00246A1E">
        <w:tc>
          <w:tcPr>
            <w:tcW w:w="7774" w:type="dxa"/>
          </w:tcPr>
          <w:p w:rsidR="00CE6A52" w:rsidRPr="006D3EAB" w:rsidRDefault="00CE6A52" w:rsidP="006D3EAB">
            <w:pPr>
              <w:tabs>
                <w:tab w:val="left" w:pos="1483"/>
              </w:tabs>
            </w:pPr>
            <w:r>
              <w:t>Can explain how scientists ae able to use observation to arrive at theories such as the Big Bang</w:t>
            </w:r>
            <w:r w:rsidR="00BC6E3D">
              <w:t>.</w:t>
            </w:r>
          </w:p>
        </w:tc>
        <w:tc>
          <w:tcPr>
            <w:tcW w:w="964" w:type="dxa"/>
          </w:tcPr>
          <w:p w:rsidR="00CE6A52" w:rsidRPr="006D3EAB" w:rsidRDefault="00CE6A52" w:rsidP="006D3EAB">
            <w:pPr>
              <w:rPr>
                <w:rFonts w:cstheme="minorHAnsi"/>
                <w:sz w:val="32"/>
                <w:szCs w:val="32"/>
              </w:rPr>
            </w:pPr>
          </w:p>
        </w:tc>
        <w:tc>
          <w:tcPr>
            <w:tcW w:w="1028" w:type="dxa"/>
          </w:tcPr>
          <w:p w:rsidR="00CE6A52" w:rsidRPr="006D3EAB" w:rsidRDefault="00CE6A52" w:rsidP="006D3EAB">
            <w:pPr>
              <w:rPr>
                <w:rFonts w:cstheme="minorHAnsi"/>
                <w:sz w:val="32"/>
                <w:szCs w:val="32"/>
              </w:rPr>
            </w:pPr>
          </w:p>
        </w:tc>
        <w:tc>
          <w:tcPr>
            <w:tcW w:w="753" w:type="dxa"/>
          </w:tcPr>
          <w:p w:rsidR="00CE6A52" w:rsidRPr="006D3EAB" w:rsidRDefault="00CE6A52" w:rsidP="006D3EAB">
            <w:pPr>
              <w:rPr>
                <w:rFonts w:cstheme="minorHAnsi"/>
                <w:sz w:val="32"/>
                <w:szCs w:val="32"/>
              </w:rPr>
            </w:pPr>
          </w:p>
        </w:tc>
      </w:tr>
      <w:tr w:rsidR="00CE6A52" w:rsidRPr="006D3EAB" w:rsidTr="00246A1E">
        <w:tc>
          <w:tcPr>
            <w:tcW w:w="7774" w:type="dxa"/>
          </w:tcPr>
          <w:p w:rsidR="00CE6A52" w:rsidRPr="006D3EAB" w:rsidRDefault="00CE6A52" w:rsidP="006D3EAB">
            <w:pPr>
              <w:tabs>
                <w:tab w:val="left" w:pos="1483"/>
              </w:tabs>
            </w:pPr>
            <w:r>
              <w:t>Can explain that there is still much about the universe that is not understood, for example dark mass and dark energy</w:t>
            </w:r>
            <w:r w:rsidR="00BC6E3D">
              <w:t>.</w:t>
            </w:r>
          </w:p>
        </w:tc>
        <w:tc>
          <w:tcPr>
            <w:tcW w:w="964" w:type="dxa"/>
          </w:tcPr>
          <w:p w:rsidR="00CE6A52" w:rsidRPr="006D3EAB" w:rsidRDefault="00CE6A52" w:rsidP="006D3EAB">
            <w:pPr>
              <w:rPr>
                <w:rFonts w:cstheme="minorHAnsi"/>
                <w:sz w:val="32"/>
                <w:szCs w:val="32"/>
              </w:rPr>
            </w:pPr>
          </w:p>
        </w:tc>
        <w:tc>
          <w:tcPr>
            <w:tcW w:w="1028" w:type="dxa"/>
          </w:tcPr>
          <w:p w:rsidR="00CE6A52" w:rsidRPr="006D3EAB" w:rsidRDefault="00CE6A52" w:rsidP="006D3EAB">
            <w:pPr>
              <w:rPr>
                <w:rFonts w:cstheme="minorHAnsi"/>
                <w:sz w:val="32"/>
                <w:szCs w:val="32"/>
              </w:rPr>
            </w:pPr>
          </w:p>
        </w:tc>
        <w:tc>
          <w:tcPr>
            <w:tcW w:w="753" w:type="dxa"/>
          </w:tcPr>
          <w:p w:rsidR="00CE6A52" w:rsidRPr="006D3EAB" w:rsidRDefault="00CE6A52" w:rsidP="006D3EAB">
            <w:pPr>
              <w:rPr>
                <w:rFonts w:cstheme="minorHAnsi"/>
                <w:sz w:val="32"/>
                <w:szCs w:val="32"/>
              </w:rPr>
            </w:pPr>
          </w:p>
        </w:tc>
      </w:tr>
    </w:tbl>
    <w:p w:rsidR="00A679BA" w:rsidRPr="006D3EAB" w:rsidRDefault="00A679BA" w:rsidP="00A679BA">
      <w:pPr>
        <w:rPr>
          <w:rFonts w:cstheme="minorHAnsi"/>
          <w:sz w:val="28"/>
          <w:szCs w:val="28"/>
        </w:rPr>
      </w:pPr>
    </w:p>
    <w:p w:rsidR="00A679BA" w:rsidRPr="006D3EAB" w:rsidRDefault="00A679BA" w:rsidP="00A679BA"/>
    <w:p w:rsidR="00E645E6" w:rsidRDefault="00E11C43"/>
    <w:sectPr w:rsidR="00E645E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78" w:rsidRDefault="00721D78" w:rsidP="00721D78">
      <w:pPr>
        <w:spacing w:after="0" w:line="240" w:lineRule="auto"/>
      </w:pPr>
      <w:r>
        <w:separator/>
      </w:r>
    </w:p>
  </w:endnote>
  <w:endnote w:type="continuationSeparator" w:id="0">
    <w:p w:rsidR="00721D78" w:rsidRDefault="00721D78" w:rsidP="0072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78" w:rsidRDefault="00721D78" w:rsidP="00721D78">
      <w:pPr>
        <w:spacing w:after="0" w:line="240" w:lineRule="auto"/>
      </w:pPr>
      <w:r>
        <w:separator/>
      </w:r>
    </w:p>
  </w:footnote>
  <w:footnote w:type="continuationSeparator" w:id="0">
    <w:p w:rsidR="00721D78" w:rsidRDefault="00721D78" w:rsidP="0072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78" w:rsidRPr="0026479C" w:rsidRDefault="00721D78" w:rsidP="00721D78">
    <w:pPr>
      <w:pStyle w:val="Header"/>
      <w:jc w:val="center"/>
      <w:rPr>
        <w:b/>
        <w:sz w:val="44"/>
      </w:rPr>
    </w:pPr>
    <w:r w:rsidRPr="0026479C">
      <w:rPr>
        <w:b/>
        <w:sz w:val="44"/>
      </w:rPr>
      <w:t xml:space="preserve">Physics </w:t>
    </w:r>
    <w:r w:rsidR="0026479C" w:rsidRPr="0026479C">
      <w:rPr>
        <w:b/>
        <w:sz w:val="44"/>
      </w:rPr>
      <w:t xml:space="preserve">Only Paper 2 </w:t>
    </w:r>
    <w:r w:rsidR="0026479C">
      <w:rPr>
        <w:b/>
        <w:sz w:val="44"/>
      </w:rPr>
      <w:t>Higher</w:t>
    </w:r>
    <w:r w:rsidRPr="0026479C">
      <w:rPr>
        <w:b/>
        <w:sz w:val="44"/>
      </w:rPr>
      <w:t xml:space="preserve"> Revision Checklist</w:t>
    </w:r>
  </w:p>
  <w:p w:rsidR="00721D78" w:rsidRDefault="00721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BA"/>
    <w:rsid w:val="001234D1"/>
    <w:rsid w:val="00137B6A"/>
    <w:rsid w:val="0026479C"/>
    <w:rsid w:val="002D4D48"/>
    <w:rsid w:val="004A60F6"/>
    <w:rsid w:val="004E726F"/>
    <w:rsid w:val="006D3EAB"/>
    <w:rsid w:val="007146B8"/>
    <w:rsid w:val="00721D78"/>
    <w:rsid w:val="00775F43"/>
    <w:rsid w:val="007B1570"/>
    <w:rsid w:val="007F0B68"/>
    <w:rsid w:val="008C60FE"/>
    <w:rsid w:val="0096252C"/>
    <w:rsid w:val="00A679BA"/>
    <w:rsid w:val="00BA3DC3"/>
    <w:rsid w:val="00BC6E3D"/>
    <w:rsid w:val="00C82938"/>
    <w:rsid w:val="00CD0134"/>
    <w:rsid w:val="00CE6A52"/>
    <w:rsid w:val="00E11C43"/>
    <w:rsid w:val="00E63D67"/>
    <w:rsid w:val="00E9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C6D5-FB33-4DA0-A25D-4041AB75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9BA"/>
    <w:pPr>
      <w:spacing w:after="0" w:line="240" w:lineRule="auto"/>
    </w:pPr>
  </w:style>
  <w:style w:type="paragraph" w:styleId="Header">
    <w:name w:val="header"/>
    <w:basedOn w:val="Normal"/>
    <w:link w:val="HeaderChar"/>
    <w:uiPriority w:val="99"/>
    <w:unhideWhenUsed/>
    <w:rsid w:val="00721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78"/>
  </w:style>
  <w:style w:type="paragraph" w:styleId="Footer">
    <w:name w:val="footer"/>
    <w:basedOn w:val="Normal"/>
    <w:link w:val="FooterChar"/>
    <w:uiPriority w:val="99"/>
    <w:unhideWhenUsed/>
    <w:rsid w:val="00721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Grainger</dc:creator>
  <cp:keywords/>
  <dc:description/>
  <cp:lastModifiedBy>R Wiles</cp:lastModifiedBy>
  <cp:revision>9</cp:revision>
  <dcterms:created xsi:type="dcterms:W3CDTF">2018-11-14T17:37:00Z</dcterms:created>
  <dcterms:modified xsi:type="dcterms:W3CDTF">2018-11-19T12:58:00Z</dcterms:modified>
</cp:coreProperties>
</file>